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A9CDD" w14:textId="77777777" w:rsidR="00445109" w:rsidRPr="00961559" w:rsidRDefault="00445109" w:rsidP="00445109">
      <w:pPr>
        <w:pStyle w:val="Default"/>
        <w:jc w:val="center"/>
      </w:pPr>
      <w:r w:rsidRPr="00961559">
        <w:t>T.C.</w:t>
      </w:r>
    </w:p>
    <w:p w14:paraId="2390AB05" w14:textId="1310C7BD" w:rsidR="00445109" w:rsidRPr="00961559" w:rsidRDefault="00865745" w:rsidP="00445109">
      <w:pPr>
        <w:pStyle w:val="Default"/>
        <w:jc w:val="center"/>
      </w:pPr>
      <w:r w:rsidRPr="00961559">
        <w:t>S</w:t>
      </w:r>
      <w:r w:rsidR="00531BC1" w:rsidRPr="00961559">
        <w:t>ERDİVAN</w:t>
      </w:r>
      <w:r w:rsidR="002111D7" w:rsidRPr="00961559">
        <w:t xml:space="preserve"> </w:t>
      </w:r>
      <w:r w:rsidR="00445109" w:rsidRPr="00961559">
        <w:t>KAYMAKAMLIĞI</w:t>
      </w:r>
    </w:p>
    <w:p w14:paraId="7FFDA565" w14:textId="1A286926" w:rsidR="00445109" w:rsidRPr="00961559" w:rsidRDefault="00531BC1" w:rsidP="00445109">
      <w:pPr>
        <w:pStyle w:val="Default"/>
        <w:jc w:val="center"/>
      </w:pPr>
      <w:r w:rsidRPr="00961559">
        <w:t xml:space="preserve">Şehit Erol </w:t>
      </w:r>
      <w:proofErr w:type="spellStart"/>
      <w:r w:rsidRPr="00961559">
        <w:t>Olçok</w:t>
      </w:r>
      <w:proofErr w:type="spellEnd"/>
      <w:r w:rsidR="002111D7" w:rsidRPr="00961559">
        <w:t xml:space="preserve"> Anadolu</w:t>
      </w:r>
      <w:r w:rsidR="00445109" w:rsidRPr="00961559">
        <w:t xml:space="preserve"> Lisesi Müdürlüğü</w:t>
      </w:r>
    </w:p>
    <w:p w14:paraId="40BF17F1" w14:textId="77777777" w:rsidR="00445109" w:rsidRPr="00961559" w:rsidRDefault="00445109" w:rsidP="00445109">
      <w:pPr>
        <w:pStyle w:val="Default"/>
        <w:jc w:val="center"/>
      </w:pPr>
    </w:p>
    <w:p w14:paraId="7E0642F3" w14:textId="16D4AAF9" w:rsidR="00636041" w:rsidRPr="00961559" w:rsidRDefault="003E5E5D" w:rsidP="00636041">
      <w:pPr>
        <w:pStyle w:val="NormalWeb"/>
        <w:shd w:val="clear" w:color="auto" w:fill="FFFFFF"/>
        <w:spacing w:before="0" w:beforeAutospacing="0" w:after="0" w:afterAutospacing="0"/>
        <w:jc w:val="center"/>
        <w:rPr>
          <w:rStyle w:val="Gl"/>
          <w:u w:val="single"/>
        </w:rPr>
      </w:pPr>
      <w:r w:rsidRPr="00961559">
        <w:rPr>
          <w:rStyle w:val="Gl"/>
          <w:u w:val="single"/>
        </w:rPr>
        <w:t>20</w:t>
      </w:r>
      <w:r w:rsidR="00E973F4" w:rsidRPr="00961559">
        <w:rPr>
          <w:rStyle w:val="Gl"/>
          <w:u w:val="single"/>
        </w:rPr>
        <w:t>2</w:t>
      </w:r>
      <w:r w:rsidR="00531BC1" w:rsidRPr="00961559">
        <w:rPr>
          <w:rStyle w:val="Gl"/>
          <w:u w:val="single"/>
        </w:rPr>
        <w:t>4</w:t>
      </w:r>
      <w:r w:rsidR="00F06B79" w:rsidRPr="00961559">
        <w:rPr>
          <w:rStyle w:val="Gl"/>
          <w:u w:val="single"/>
        </w:rPr>
        <w:t>/20</w:t>
      </w:r>
      <w:r w:rsidR="00865745" w:rsidRPr="00961559">
        <w:rPr>
          <w:rStyle w:val="Gl"/>
          <w:u w:val="single"/>
        </w:rPr>
        <w:t>2</w:t>
      </w:r>
      <w:r w:rsidR="00531BC1" w:rsidRPr="00961559">
        <w:rPr>
          <w:rStyle w:val="Gl"/>
          <w:u w:val="single"/>
        </w:rPr>
        <w:t>5</w:t>
      </w:r>
      <w:r w:rsidR="00445109" w:rsidRPr="00961559">
        <w:rPr>
          <w:rStyle w:val="Gl"/>
          <w:u w:val="single"/>
        </w:rPr>
        <w:t xml:space="preserve"> EĞİTİM-ÖĞRETİM YILI </w:t>
      </w:r>
    </w:p>
    <w:p w14:paraId="514372A4" w14:textId="77777777" w:rsidR="00445109" w:rsidRPr="00961559" w:rsidRDefault="00865745" w:rsidP="00636041">
      <w:pPr>
        <w:pStyle w:val="NormalWeb"/>
        <w:shd w:val="clear" w:color="auto" w:fill="FFFFFF"/>
        <w:spacing w:before="0" w:beforeAutospacing="0" w:after="0" w:afterAutospacing="0"/>
        <w:jc w:val="center"/>
        <w:rPr>
          <w:rStyle w:val="Gl"/>
          <w:u w:val="single"/>
        </w:rPr>
      </w:pPr>
      <w:r w:rsidRPr="00961559">
        <w:rPr>
          <w:rStyle w:val="Gl"/>
          <w:u w:val="single"/>
        </w:rPr>
        <w:t xml:space="preserve">OKUL </w:t>
      </w:r>
      <w:r w:rsidR="00636041" w:rsidRPr="00961559">
        <w:rPr>
          <w:rStyle w:val="Gl"/>
          <w:u w:val="single"/>
        </w:rPr>
        <w:t xml:space="preserve">ZÜMRE BAŞKANLAR KURULU </w:t>
      </w:r>
      <w:r w:rsidRPr="00961559">
        <w:rPr>
          <w:rStyle w:val="Gl"/>
          <w:u w:val="single"/>
        </w:rPr>
        <w:t>2. DÖNEM</w:t>
      </w:r>
      <w:r w:rsidR="00445109" w:rsidRPr="00961559">
        <w:rPr>
          <w:rStyle w:val="Gl"/>
          <w:u w:val="single"/>
        </w:rPr>
        <w:t xml:space="preserve"> BAŞI TOPLANTISI</w:t>
      </w:r>
    </w:p>
    <w:p w14:paraId="2391DBEA" w14:textId="77777777" w:rsidR="00445109" w:rsidRPr="00961559" w:rsidRDefault="00445109" w:rsidP="00445109">
      <w:pPr>
        <w:pStyle w:val="NormalWeb"/>
        <w:shd w:val="clear" w:color="auto" w:fill="FFFFFF"/>
        <w:spacing w:before="0" w:beforeAutospacing="0" w:after="0" w:afterAutospacing="0"/>
        <w:rPr>
          <w:rStyle w:val="Gl"/>
          <w:u w:val="single"/>
        </w:rPr>
      </w:pPr>
    </w:p>
    <w:p w14:paraId="2DAE6DC9" w14:textId="3AF13E49" w:rsidR="00445109" w:rsidRPr="00961559" w:rsidRDefault="00F06B79" w:rsidP="009C1429">
      <w:pPr>
        <w:spacing w:after="0" w:line="360" w:lineRule="auto"/>
        <w:rPr>
          <w:rFonts w:ascii="Times New Roman" w:hAnsi="Times New Roman"/>
          <w:sz w:val="24"/>
          <w:szCs w:val="24"/>
          <w:lang w:bidi="en-US"/>
        </w:rPr>
      </w:pPr>
      <w:r w:rsidRPr="00961559">
        <w:rPr>
          <w:rFonts w:ascii="Times New Roman" w:hAnsi="Times New Roman"/>
          <w:b/>
          <w:sz w:val="24"/>
          <w:szCs w:val="24"/>
          <w:lang w:bidi="en-US"/>
        </w:rPr>
        <w:t xml:space="preserve">TOPLANTI </w:t>
      </w:r>
      <w:proofErr w:type="gramStart"/>
      <w:r w:rsidRPr="00961559">
        <w:rPr>
          <w:rFonts w:ascii="Times New Roman" w:hAnsi="Times New Roman"/>
          <w:b/>
          <w:sz w:val="24"/>
          <w:szCs w:val="24"/>
          <w:lang w:bidi="en-US"/>
        </w:rPr>
        <w:t>TARİHİ :</w:t>
      </w:r>
      <w:proofErr w:type="gramEnd"/>
      <w:r w:rsidRPr="00961559">
        <w:rPr>
          <w:rFonts w:ascii="Times New Roman" w:hAnsi="Times New Roman"/>
          <w:b/>
          <w:sz w:val="24"/>
          <w:szCs w:val="24"/>
          <w:lang w:bidi="en-US"/>
        </w:rPr>
        <w:t xml:space="preserve"> </w:t>
      </w:r>
      <w:r w:rsidR="001841B6" w:rsidRPr="00961559">
        <w:rPr>
          <w:rFonts w:ascii="Times New Roman" w:hAnsi="Times New Roman"/>
          <w:b/>
          <w:sz w:val="24"/>
          <w:szCs w:val="24"/>
          <w:lang w:bidi="en-US"/>
        </w:rPr>
        <w:t>05</w:t>
      </w:r>
      <w:r w:rsidRPr="00961559">
        <w:rPr>
          <w:rFonts w:ascii="Times New Roman" w:hAnsi="Times New Roman"/>
          <w:b/>
          <w:sz w:val="24"/>
          <w:szCs w:val="24"/>
          <w:lang w:bidi="en-US"/>
        </w:rPr>
        <w:t>/0</w:t>
      </w:r>
      <w:r w:rsidR="00865745" w:rsidRPr="00961559">
        <w:rPr>
          <w:rFonts w:ascii="Times New Roman" w:hAnsi="Times New Roman"/>
          <w:b/>
          <w:sz w:val="24"/>
          <w:szCs w:val="24"/>
          <w:lang w:bidi="en-US"/>
        </w:rPr>
        <w:t>2</w:t>
      </w:r>
      <w:r w:rsidRPr="00961559">
        <w:rPr>
          <w:rFonts w:ascii="Times New Roman" w:hAnsi="Times New Roman"/>
          <w:b/>
          <w:sz w:val="24"/>
          <w:szCs w:val="24"/>
          <w:lang w:bidi="en-US"/>
        </w:rPr>
        <w:t>/20</w:t>
      </w:r>
      <w:r w:rsidR="00865745" w:rsidRPr="00961559">
        <w:rPr>
          <w:rFonts w:ascii="Times New Roman" w:hAnsi="Times New Roman"/>
          <w:b/>
          <w:sz w:val="24"/>
          <w:szCs w:val="24"/>
          <w:lang w:bidi="en-US"/>
        </w:rPr>
        <w:t>2</w:t>
      </w:r>
      <w:r w:rsidR="00531BC1" w:rsidRPr="00961559">
        <w:rPr>
          <w:rFonts w:ascii="Times New Roman" w:hAnsi="Times New Roman"/>
          <w:b/>
          <w:sz w:val="24"/>
          <w:szCs w:val="24"/>
          <w:lang w:bidi="en-US"/>
        </w:rPr>
        <w:t>5</w:t>
      </w:r>
    </w:p>
    <w:p w14:paraId="17B68054" w14:textId="5566AE7D" w:rsidR="00445109" w:rsidRPr="00961559" w:rsidRDefault="00445109" w:rsidP="009C1429">
      <w:pPr>
        <w:spacing w:after="0" w:line="360" w:lineRule="auto"/>
        <w:rPr>
          <w:rFonts w:ascii="Times New Roman" w:hAnsi="Times New Roman"/>
          <w:sz w:val="24"/>
          <w:szCs w:val="24"/>
          <w:lang w:bidi="en-US"/>
        </w:rPr>
      </w:pPr>
      <w:r w:rsidRPr="00961559">
        <w:rPr>
          <w:rFonts w:ascii="Times New Roman" w:hAnsi="Times New Roman"/>
          <w:b/>
          <w:sz w:val="24"/>
          <w:szCs w:val="24"/>
          <w:lang w:bidi="en-US"/>
        </w:rPr>
        <w:t>TOPLANTI YERİ:</w:t>
      </w:r>
      <w:r w:rsidRPr="00961559">
        <w:rPr>
          <w:rFonts w:ascii="Times New Roman" w:hAnsi="Times New Roman"/>
          <w:sz w:val="24"/>
          <w:szCs w:val="24"/>
          <w:lang w:bidi="en-US"/>
        </w:rPr>
        <w:t xml:space="preserve"> </w:t>
      </w:r>
      <w:r w:rsidR="00961559" w:rsidRPr="00961559">
        <w:rPr>
          <w:rFonts w:ascii="Times New Roman" w:hAnsi="Times New Roman"/>
          <w:sz w:val="24"/>
          <w:szCs w:val="24"/>
          <w:lang w:bidi="en-US"/>
        </w:rPr>
        <w:t>Okul Kütüphanesi</w:t>
      </w:r>
    </w:p>
    <w:p w14:paraId="4F65D4DB" w14:textId="57C459C0" w:rsidR="00445109" w:rsidRPr="00961559" w:rsidRDefault="00445109" w:rsidP="009C1429">
      <w:pPr>
        <w:spacing w:after="0" w:line="360" w:lineRule="auto"/>
        <w:rPr>
          <w:rFonts w:ascii="Times New Roman" w:hAnsi="Times New Roman"/>
          <w:sz w:val="24"/>
          <w:szCs w:val="24"/>
          <w:lang w:bidi="en-US"/>
        </w:rPr>
      </w:pPr>
      <w:r w:rsidRPr="00961559">
        <w:rPr>
          <w:rFonts w:ascii="Times New Roman" w:hAnsi="Times New Roman"/>
          <w:b/>
          <w:sz w:val="24"/>
          <w:szCs w:val="24"/>
          <w:lang w:bidi="en-US"/>
        </w:rPr>
        <w:t xml:space="preserve">TOPLANTI NO: </w:t>
      </w:r>
      <w:r w:rsidR="00961559" w:rsidRPr="00961559">
        <w:rPr>
          <w:rFonts w:ascii="Times New Roman" w:hAnsi="Times New Roman"/>
          <w:sz w:val="24"/>
          <w:szCs w:val="24"/>
          <w:lang w:bidi="en-US"/>
        </w:rPr>
        <w:t>2</w:t>
      </w:r>
    </w:p>
    <w:p w14:paraId="5CC3CA3E" w14:textId="77777777" w:rsidR="00263463" w:rsidRPr="00961559" w:rsidRDefault="00263463" w:rsidP="00A61557">
      <w:pPr>
        <w:spacing w:after="0"/>
        <w:rPr>
          <w:rFonts w:ascii="Times New Roman" w:hAnsi="Times New Roman"/>
          <w:sz w:val="24"/>
          <w:szCs w:val="24"/>
          <w:lang w:bidi="en-US"/>
        </w:rPr>
      </w:pPr>
    </w:p>
    <w:p w14:paraId="5E3299C4" w14:textId="77777777" w:rsidR="00240E83" w:rsidRPr="00961559" w:rsidRDefault="007E3606" w:rsidP="00A61557">
      <w:pPr>
        <w:spacing w:after="0"/>
        <w:rPr>
          <w:rFonts w:ascii="Times New Roman" w:hAnsi="Times New Roman"/>
          <w:b/>
          <w:sz w:val="24"/>
          <w:szCs w:val="24"/>
          <w:u w:val="single"/>
          <w:lang w:bidi="en-US"/>
        </w:rPr>
      </w:pPr>
      <w:r w:rsidRPr="00961559">
        <w:rPr>
          <w:rFonts w:ascii="Times New Roman" w:hAnsi="Times New Roman"/>
          <w:b/>
          <w:sz w:val="24"/>
          <w:szCs w:val="24"/>
          <w:u w:val="single"/>
          <w:lang w:bidi="en-US"/>
        </w:rPr>
        <w:t>GÜNDEM MADDELERİ:</w:t>
      </w:r>
    </w:p>
    <w:p w14:paraId="5641EDF6" w14:textId="77777777" w:rsidR="00263463" w:rsidRPr="00961559" w:rsidRDefault="00263463" w:rsidP="00A61557">
      <w:pPr>
        <w:spacing w:after="0"/>
        <w:rPr>
          <w:rFonts w:ascii="Times New Roman" w:hAnsi="Times New Roman"/>
          <w:b/>
          <w:sz w:val="24"/>
          <w:szCs w:val="24"/>
          <w:u w:val="single"/>
          <w:lang w:bidi="en-US"/>
        </w:rPr>
      </w:pPr>
    </w:p>
    <w:p w14:paraId="3A52D693" w14:textId="77024334" w:rsidR="00865745" w:rsidRPr="00961559" w:rsidRDefault="00C12A2B" w:rsidP="00240E83">
      <w:pPr>
        <w:spacing w:after="0"/>
        <w:jc w:val="both"/>
        <w:rPr>
          <w:rFonts w:ascii="Times New Roman" w:hAnsi="Times New Roman"/>
          <w:bCs/>
          <w:sz w:val="24"/>
          <w:szCs w:val="24"/>
        </w:rPr>
      </w:pPr>
      <w:r w:rsidRPr="00961559">
        <w:rPr>
          <w:rFonts w:ascii="Times New Roman" w:hAnsi="Times New Roman"/>
          <w:b/>
          <w:bCs/>
          <w:sz w:val="24"/>
          <w:szCs w:val="24"/>
          <w:lang w:bidi="en-US"/>
        </w:rPr>
        <w:t>1.</w:t>
      </w:r>
      <w:r w:rsidR="00582217" w:rsidRPr="00961559">
        <w:rPr>
          <w:rFonts w:ascii="Times New Roman" w:hAnsi="Times New Roman"/>
          <w:bCs/>
          <w:sz w:val="24"/>
          <w:szCs w:val="24"/>
          <w:lang w:bidi="en-US"/>
        </w:rPr>
        <w:t xml:space="preserve"> </w:t>
      </w:r>
      <w:r w:rsidR="00597096" w:rsidRPr="00961559">
        <w:rPr>
          <w:rFonts w:ascii="Times New Roman" w:hAnsi="Times New Roman"/>
          <w:bCs/>
          <w:sz w:val="24"/>
          <w:szCs w:val="24"/>
          <w:lang w:bidi="en-US"/>
        </w:rPr>
        <w:t>Açılış,</w:t>
      </w:r>
      <w:r w:rsidR="00582217" w:rsidRPr="00961559">
        <w:rPr>
          <w:rFonts w:ascii="Times New Roman" w:hAnsi="Times New Roman"/>
          <w:bCs/>
          <w:sz w:val="24"/>
          <w:szCs w:val="24"/>
          <w:lang w:bidi="en-US"/>
        </w:rPr>
        <w:t xml:space="preserve"> </w:t>
      </w:r>
      <w:r w:rsidR="00597096" w:rsidRPr="00961559">
        <w:rPr>
          <w:rFonts w:ascii="Times New Roman" w:hAnsi="Times New Roman"/>
          <w:bCs/>
          <w:sz w:val="24"/>
          <w:szCs w:val="24"/>
          <w:lang w:bidi="en-US"/>
        </w:rPr>
        <w:t>Yoklama,</w:t>
      </w:r>
      <w:r w:rsidR="00582217" w:rsidRPr="00961559">
        <w:rPr>
          <w:rFonts w:ascii="Times New Roman" w:hAnsi="Times New Roman"/>
          <w:bCs/>
          <w:sz w:val="24"/>
          <w:szCs w:val="24"/>
          <w:lang w:bidi="en-US"/>
        </w:rPr>
        <w:t xml:space="preserve"> </w:t>
      </w:r>
      <w:r w:rsidR="00E464D0" w:rsidRPr="00961559">
        <w:rPr>
          <w:rFonts w:ascii="Times New Roman" w:hAnsi="Times New Roman"/>
          <w:bCs/>
          <w:sz w:val="24"/>
          <w:szCs w:val="24"/>
        </w:rPr>
        <w:t>gündem maddelerinin kurula okunması, gündeme eklenecek maddelerin tespiti ve görüşülmesi,</w:t>
      </w:r>
    </w:p>
    <w:p w14:paraId="16FEA7F0" w14:textId="77777777" w:rsidR="00865745" w:rsidRPr="00961559" w:rsidRDefault="00865745" w:rsidP="00240E83">
      <w:pPr>
        <w:spacing w:after="0"/>
        <w:jc w:val="both"/>
        <w:rPr>
          <w:rFonts w:ascii="Times New Roman" w:hAnsi="Times New Roman"/>
          <w:bCs/>
          <w:sz w:val="24"/>
          <w:szCs w:val="24"/>
        </w:rPr>
      </w:pPr>
      <w:r w:rsidRPr="00961559">
        <w:rPr>
          <w:rFonts w:ascii="Times New Roman" w:hAnsi="Times New Roman"/>
          <w:b/>
          <w:sz w:val="24"/>
          <w:szCs w:val="24"/>
        </w:rPr>
        <w:t>2.</w:t>
      </w:r>
      <w:r w:rsidRPr="00961559">
        <w:rPr>
          <w:rFonts w:ascii="Times New Roman" w:hAnsi="Times New Roman"/>
          <w:bCs/>
          <w:sz w:val="24"/>
          <w:szCs w:val="24"/>
        </w:rPr>
        <w:t xml:space="preserve"> Önceki toplantılarda alınan kararların ve uygulanma durumlarının değerlendirilmesi,</w:t>
      </w:r>
    </w:p>
    <w:p w14:paraId="427D5032" w14:textId="24D5E018" w:rsidR="0019435B" w:rsidRPr="00961559" w:rsidRDefault="00865745" w:rsidP="00240E83">
      <w:pPr>
        <w:spacing w:after="0"/>
        <w:jc w:val="both"/>
        <w:rPr>
          <w:rFonts w:ascii="Times New Roman" w:hAnsi="Times New Roman"/>
          <w:sz w:val="24"/>
          <w:szCs w:val="24"/>
        </w:rPr>
      </w:pPr>
      <w:r w:rsidRPr="00961559">
        <w:rPr>
          <w:rFonts w:ascii="Times New Roman" w:hAnsi="Times New Roman"/>
          <w:b/>
          <w:sz w:val="24"/>
          <w:szCs w:val="24"/>
        </w:rPr>
        <w:t>3</w:t>
      </w:r>
      <w:r w:rsidR="00C12A2B" w:rsidRPr="00961559">
        <w:rPr>
          <w:rFonts w:ascii="Times New Roman" w:hAnsi="Times New Roman"/>
          <w:b/>
          <w:sz w:val="24"/>
          <w:szCs w:val="24"/>
        </w:rPr>
        <w:t>.</w:t>
      </w:r>
      <w:r w:rsidR="00582217" w:rsidRPr="00961559">
        <w:rPr>
          <w:rFonts w:ascii="Times New Roman" w:hAnsi="Times New Roman"/>
          <w:sz w:val="24"/>
          <w:szCs w:val="24"/>
        </w:rPr>
        <w:t xml:space="preserve"> 20</w:t>
      </w:r>
      <w:r w:rsidR="00E973F4" w:rsidRPr="00961559">
        <w:rPr>
          <w:rFonts w:ascii="Times New Roman" w:hAnsi="Times New Roman"/>
          <w:sz w:val="24"/>
          <w:szCs w:val="24"/>
        </w:rPr>
        <w:t>2</w:t>
      </w:r>
      <w:r w:rsidR="00531BC1" w:rsidRPr="00961559">
        <w:rPr>
          <w:rFonts w:ascii="Times New Roman" w:hAnsi="Times New Roman"/>
          <w:sz w:val="24"/>
          <w:szCs w:val="24"/>
        </w:rPr>
        <w:t>4</w:t>
      </w:r>
      <w:r w:rsidR="00582217" w:rsidRPr="00961559">
        <w:rPr>
          <w:rFonts w:ascii="Times New Roman" w:hAnsi="Times New Roman"/>
          <w:sz w:val="24"/>
          <w:szCs w:val="24"/>
        </w:rPr>
        <w:t>/20</w:t>
      </w:r>
      <w:r w:rsidRPr="00961559">
        <w:rPr>
          <w:rFonts w:ascii="Times New Roman" w:hAnsi="Times New Roman"/>
          <w:sz w:val="24"/>
          <w:szCs w:val="24"/>
        </w:rPr>
        <w:t>2</w:t>
      </w:r>
      <w:r w:rsidR="00531BC1" w:rsidRPr="00961559">
        <w:rPr>
          <w:rFonts w:ascii="Times New Roman" w:hAnsi="Times New Roman"/>
          <w:sz w:val="24"/>
          <w:szCs w:val="24"/>
        </w:rPr>
        <w:t>5</w:t>
      </w:r>
      <w:r w:rsidR="00582217" w:rsidRPr="00961559">
        <w:rPr>
          <w:rFonts w:ascii="Times New Roman" w:hAnsi="Times New Roman"/>
          <w:sz w:val="24"/>
          <w:szCs w:val="24"/>
        </w:rPr>
        <w:t xml:space="preserve"> Eğitim-Öğretim Yılı</w:t>
      </w:r>
      <w:r w:rsidRPr="00961559">
        <w:rPr>
          <w:rFonts w:ascii="Times New Roman" w:hAnsi="Times New Roman"/>
          <w:sz w:val="24"/>
          <w:szCs w:val="24"/>
        </w:rPr>
        <w:t xml:space="preserve"> 1. döneminin</w:t>
      </w:r>
      <w:r w:rsidR="00582217" w:rsidRPr="00961559">
        <w:rPr>
          <w:rFonts w:ascii="Times New Roman" w:hAnsi="Times New Roman"/>
          <w:sz w:val="24"/>
          <w:szCs w:val="24"/>
        </w:rPr>
        <w:t xml:space="preserve"> genel değerlendirmesinin yapılması,</w:t>
      </w:r>
    </w:p>
    <w:p w14:paraId="5C7A55DE" w14:textId="79C6781F" w:rsidR="00597096" w:rsidRPr="00961559" w:rsidRDefault="00865745" w:rsidP="00240E83">
      <w:pPr>
        <w:spacing w:after="0"/>
        <w:jc w:val="both"/>
        <w:rPr>
          <w:rFonts w:ascii="Times New Roman" w:hAnsi="Times New Roman"/>
          <w:sz w:val="24"/>
          <w:szCs w:val="24"/>
        </w:rPr>
      </w:pPr>
      <w:r w:rsidRPr="00961559">
        <w:rPr>
          <w:rFonts w:ascii="Times New Roman" w:hAnsi="Times New Roman"/>
          <w:b/>
          <w:sz w:val="24"/>
          <w:szCs w:val="24"/>
        </w:rPr>
        <w:t>4</w:t>
      </w:r>
      <w:r w:rsidR="00C12A2B" w:rsidRPr="00961559">
        <w:rPr>
          <w:rFonts w:ascii="Times New Roman" w:hAnsi="Times New Roman"/>
          <w:b/>
          <w:sz w:val="24"/>
          <w:szCs w:val="24"/>
        </w:rPr>
        <w:t>.</w:t>
      </w:r>
      <w:r w:rsidR="00F06B79" w:rsidRPr="00961559">
        <w:rPr>
          <w:rFonts w:ascii="Times New Roman" w:hAnsi="Times New Roman"/>
          <w:b/>
          <w:sz w:val="24"/>
          <w:szCs w:val="24"/>
        </w:rPr>
        <w:t xml:space="preserve"> </w:t>
      </w:r>
      <w:r w:rsidR="009C1429">
        <w:rPr>
          <w:rFonts w:ascii="Times New Roman" w:hAnsi="Times New Roman"/>
          <w:sz w:val="24"/>
          <w:szCs w:val="24"/>
        </w:rPr>
        <w:t>2024 – 2025 ikinci dönem Eğitim-Öğretimin planlanması</w:t>
      </w:r>
      <w:r w:rsidR="00963018" w:rsidRPr="00961559">
        <w:rPr>
          <w:rFonts w:ascii="Times New Roman" w:hAnsi="Times New Roman"/>
          <w:sz w:val="24"/>
          <w:szCs w:val="24"/>
        </w:rPr>
        <w:t>,</w:t>
      </w:r>
    </w:p>
    <w:p w14:paraId="5C3D1F55" w14:textId="13BC73B1" w:rsidR="000B0A78" w:rsidRPr="00961559" w:rsidRDefault="00865745" w:rsidP="00240E83">
      <w:pPr>
        <w:spacing w:after="0"/>
        <w:jc w:val="both"/>
        <w:rPr>
          <w:rFonts w:ascii="Times New Roman" w:hAnsi="Times New Roman"/>
          <w:sz w:val="24"/>
          <w:szCs w:val="24"/>
        </w:rPr>
      </w:pPr>
      <w:r w:rsidRPr="00961559">
        <w:rPr>
          <w:rFonts w:ascii="Times New Roman" w:hAnsi="Times New Roman"/>
          <w:b/>
          <w:sz w:val="24"/>
          <w:szCs w:val="24"/>
        </w:rPr>
        <w:t>5</w:t>
      </w:r>
      <w:r w:rsidR="00C12A2B" w:rsidRPr="00961559">
        <w:rPr>
          <w:rFonts w:ascii="Times New Roman" w:hAnsi="Times New Roman"/>
          <w:sz w:val="24"/>
          <w:szCs w:val="24"/>
        </w:rPr>
        <w:t>.</w:t>
      </w:r>
      <w:r w:rsidR="00A54459" w:rsidRPr="00961559">
        <w:rPr>
          <w:rFonts w:ascii="Times New Roman" w:hAnsi="Times New Roman"/>
          <w:sz w:val="24"/>
          <w:szCs w:val="24"/>
        </w:rPr>
        <w:t xml:space="preserve"> </w:t>
      </w:r>
      <w:r w:rsidR="00963018" w:rsidRPr="00961559">
        <w:rPr>
          <w:rFonts w:ascii="Times New Roman" w:hAnsi="Times New Roman"/>
          <w:sz w:val="24"/>
          <w:szCs w:val="24"/>
        </w:rPr>
        <w:t>Ders</w:t>
      </w:r>
      <w:r w:rsidR="00597096" w:rsidRPr="00961559">
        <w:rPr>
          <w:rFonts w:ascii="Times New Roman" w:hAnsi="Times New Roman"/>
          <w:sz w:val="24"/>
          <w:szCs w:val="24"/>
        </w:rPr>
        <w:t>lerin</w:t>
      </w:r>
      <w:r w:rsidR="00963018" w:rsidRPr="00961559">
        <w:rPr>
          <w:rFonts w:ascii="Times New Roman" w:hAnsi="Times New Roman"/>
          <w:sz w:val="24"/>
          <w:szCs w:val="24"/>
        </w:rPr>
        <w:t xml:space="preserve"> işlenmesi sürecinde birlik ve uyum sağlanmasına</w:t>
      </w:r>
      <w:r w:rsidR="00597096" w:rsidRPr="00961559">
        <w:rPr>
          <w:rFonts w:ascii="Times New Roman" w:hAnsi="Times New Roman"/>
          <w:sz w:val="24"/>
          <w:szCs w:val="24"/>
        </w:rPr>
        <w:t>,</w:t>
      </w:r>
      <w:r w:rsidR="00A54459" w:rsidRPr="00961559">
        <w:rPr>
          <w:rFonts w:ascii="Times New Roman" w:hAnsi="Times New Roman"/>
          <w:sz w:val="24"/>
          <w:szCs w:val="24"/>
        </w:rPr>
        <w:t xml:space="preserve"> zümreler arası bilgi akışının ve koordinasyonun güçlendirilmesine,</w:t>
      </w:r>
      <w:r w:rsidR="00597096" w:rsidRPr="00961559">
        <w:rPr>
          <w:rFonts w:ascii="Times New Roman" w:hAnsi="Times New Roman"/>
          <w:sz w:val="24"/>
          <w:szCs w:val="24"/>
        </w:rPr>
        <w:t xml:space="preserve"> ders araçlarından</w:t>
      </w:r>
      <w:r w:rsidR="00F96982" w:rsidRPr="00961559">
        <w:rPr>
          <w:rFonts w:ascii="Times New Roman" w:hAnsi="Times New Roman"/>
          <w:sz w:val="24"/>
          <w:szCs w:val="24"/>
        </w:rPr>
        <w:t>,</w:t>
      </w:r>
      <w:r w:rsidR="00597096" w:rsidRPr="00961559">
        <w:rPr>
          <w:rFonts w:ascii="Times New Roman" w:hAnsi="Times New Roman"/>
          <w:sz w:val="24"/>
          <w:szCs w:val="24"/>
        </w:rPr>
        <w:t xml:space="preserve"> </w:t>
      </w:r>
      <w:r w:rsidR="00F06B79" w:rsidRPr="00961559">
        <w:rPr>
          <w:rFonts w:ascii="Times New Roman" w:hAnsi="Times New Roman"/>
          <w:sz w:val="24"/>
          <w:szCs w:val="24"/>
        </w:rPr>
        <w:t>laboratuvar</w:t>
      </w:r>
      <w:r w:rsidR="00597096" w:rsidRPr="00961559">
        <w:rPr>
          <w:rFonts w:ascii="Times New Roman" w:hAnsi="Times New Roman"/>
          <w:sz w:val="24"/>
          <w:szCs w:val="24"/>
        </w:rPr>
        <w:t>, spor salonu, kütüphane,</w:t>
      </w:r>
      <w:r w:rsidR="00B758C4" w:rsidRPr="00961559">
        <w:rPr>
          <w:rFonts w:ascii="Times New Roman" w:hAnsi="Times New Roman"/>
          <w:sz w:val="24"/>
          <w:szCs w:val="24"/>
        </w:rPr>
        <w:t xml:space="preserve"> </w:t>
      </w:r>
      <w:r w:rsidR="00531BC1" w:rsidRPr="00961559">
        <w:rPr>
          <w:rFonts w:ascii="Times New Roman" w:hAnsi="Times New Roman"/>
          <w:sz w:val="24"/>
          <w:szCs w:val="24"/>
        </w:rPr>
        <w:t>atölye, işlik</w:t>
      </w:r>
      <w:r w:rsidR="00597096" w:rsidRPr="00961559">
        <w:rPr>
          <w:rFonts w:ascii="Times New Roman" w:hAnsi="Times New Roman"/>
          <w:sz w:val="24"/>
          <w:szCs w:val="24"/>
        </w:rPr>
        <w:t xml:space="preserve"> vb. imkânlardan bir program çerçevesinde plânlı bir şekilde yararlanılması</w:t>
      </w:r>
      <w:r w:rsidR="00963018" w:rsidRPr="00961559">
        <w:rPr>
          <w:rFonts w:ascii="Times New Roman" w:hAnsi="Times New Roman"/>
          <w:sz w:val="24"/>
          <w:szCs w:val="24"/>
        </w:rPr>
        <w:t>na ilişkin</w:t>
      </w:r>
      <w:r w:rsidR="00582217" w:rsidRPr="00961559">
        <w:rPr>
          <w:rFonts w:ascii="Times New Roman" w:hAnsi="Times New Roman"/>
          <w:sz w:val="24"/>
          <w:szCs w:val="24"/>
        </w:rPr>
        <w:t xml:space="preserve"> gö</w:t>
      </w:r>
      <w:r w:rsidR="000B0A78" w:rsidRPr="00961559">
        <w:rPr>
          <w:rFonts w:ascii="Times New Roman" w:hAnsi="Times New Roman"/>
          <w:sz w:val="24"/>
          <w:szCs w:val="24"/>
        </w:rPr>
        <w:t>rüşmeler</w:t>
      </w:r>
      <w:r w:rsidR="00A54459" w:rsidRPr="00961559">
        <w:rPr>
          <w:rFonts w:ascii="Times New Roman" w:hAnsi="Times New Roman"/>
          <w:sz w:val="24"/>
          <w:szCs w:val="24"/>
        </w:rPr>
        <w:t>,</w:t>
      </w:r>
    </w:p>
    <w:p w14:paraId="2FE7D91F" w14:textId="5206BDF0" w:rsidR="00597096" w:rsidRPr="00961559" w:rsidRDefault="00865745" w:rsidP="00240E83">
      <w:pPr>
        <w:spacing w:after="0"/>
        <w:jc w:val="both"/>
        <w:rPr>
          <w:rFonts w:ascii="Times New Roman" w:hAnsi="Times New Roman"/>
          <w:sz w:val="24"/>
          <w:szCs w:val="24"/>
        </w:rPr>
      </w:pPr>
      <w:r w:rsidRPr="00961559">
        <w:rPr>
          <w:rFonts w:ascii="Times New Roman" w:hAnsi="Times New Roman"/>
          <w:b/>
          <w:sz w:val="24"/>
          <w:szCs w:val="24"/>
        </w:rPr>
        <w:t>6</w:t>
      </w:r>
      <w:r w:rsidR="00C12A2B" w:rsidRPr="00961559">
        <w:rPr>
          <w:rFonts w:ascii="Times New Roman" w:hAnsi="Times New Roman"/>
          <w:b/>
          <w:sz w:val="24"/>
          <w:szCs w:val="24"/>
        </w:rPr>
        <w:t>.</w:t>
      </w:r>
      <w:r w:rsidR="00F06B79" w:rsidRPr="00961559">
        <w:rPr>
          <w:rFonts w:ascii="Times New Roman" w:hAnsi="Times New Roman"/>
          <w:b/>
          <w:sz w:val="24"/>
          <w:szCs w:val="24"/>
        </w:rPr>
        <w:t xml:space="preserve"> </w:t>
      </w:r>
      <w:r w:rsidR="00597096" w:rsidRPr="00961559">
        <w:rPr>
          <w:rFonts w:ascii="Times New Roman" w:hAnsi="Times New Roman"/>
          <w:sz w:val="24"/>
          <w:szCs w:val="24"/>
        </w:rPr>
        <w:t>Ölçme ve değerlendirmede</w:t>
      </w:r>
      <w:r w:rsidR="00544124" w:rsidRPr="00961559">
        <w:rPr>
          <w:rFonts w:ascii="Times New Roman" w:hAnsi="Times New Roman"/>
          <w:sz w:val="24"/>
          <w:szCs w:val="24"/>
        </w:rPr>
        <w:t>,</w:t>
      </w:r>
      <w:r w:rsidR="00263463" w:rsidRPr="00961559">
        <w:rPr>
          <w:rFonts w:ascii="Times New Roman" w:hAnsi="Times New Roman"/>
          <w:sz w:val="24"/>
          <w:szCs w:val="24"/>
        </w:rPr>
        <w:t xml:space="preserve"> sınav </w:t>
      </w:r>
      <w:r w:rsidR="00F06B79" w:rsidRPr="00961559">
        <w:rPr>
          <w:rFonts w:ascii="Times New Roman" w:hAnsi="Times New Roman"/>
          <w:sz w:val="24"/>
          <w:szCs w:val="24"/>
        </w:rPr>
        <w:t>usul</w:t>
      </w:r>
      <w:r w:rsidR="00263463" w:rsidRPr="00961559">
        <w:rPr>
          <w:rFonts w:ascii="Times New Roman" w:hAnsi="Times New Roman"/>
          <w:sz w:val="24"/>
          <w:szCs w:val="24"/>
        </w:rPr>
        <w:t xml:space="preserve"> ve esaslarında, ortak sınav uygulamaları</w:t>
      </w:r>
      <w:r w:rsidR="00544124" w:rsidRPr="00961559">
        <w:rPr>
          <w:rFonts w:ascii="Times New Roman" w:hAnsi="Times New Roman"/>
          <w:sz w:val="24"/>
          <w:szCs w:val="24"/>
        </w:rPr>
        <w:t>nda</w:t>
      </w:r>
      <w:r w:rsidR="00597096" w:rsidRPr="00961559">
        <w:rPr>
          <w:rFonts w:ascii="Times New Roman" w:hAnsi="Times New Roman"/>
          <w:sz w:val="24"/>
          <w:szCs w:val="24"/>
        </w:rPr>
        <w:t xml:space="preserve"> birlik ve beraberliğin sağlanması</w:t>
      </w:r>
      <w:r w:rsidR="00A2314A" w:rsidRPr="00961559">
        <w:rPr>
          <w:rFonts w:ascii="Times New Roman" w:hAnsi="Times New Roman"/>
          <w:sz w:val="24"/>
          <w:szCs w:val="24"/>
        </w:rPr>
        <w:t>na ilişkin görüşmeler</w:t>
      </w:r>
      <w:r w:rsidRPr="00961559">
        <w:rPr>
          <w:rFonts w:ascii="Times New Roman" w:hAnsi="Times New Roman"/>
          <w:sz w:val="24"/>
          <w:szCs w:val="24"/>
        </w:rPr>
        <w:t xml:space="preserve"> ve 2. Dönem ortak sınav tarihlerinin belirlenmesi,</w:t>
      </w:r>
      <w:r w:rsidR="0032573D">
        <w:rPr>
          <w:rFonts w:ascii="Times New Roman" w:hAnsi="Times New Roman"/>
          <w:sz w:val="24"/>
          <w:szCs w:val="24"/>
        </w:rPr>
        <w:t xml:space="preserve"> ŞÖK ve Veli toplantı tarihlerinin belirlenmesi</w:t>
      </w:r>
    </w:p>
    <w:p w14:paraId="6C813A8C" w14:textId="77777777" w:rsidR="00597096" w:rsidRPr="00961559" w:rsidRDefault="00865745" w:rsidP="00240E83">
      <w:pPr>
        <w:spacing w:after="0"/>
        <w:jc w:val="both"/>
        <w:rPr>
          <w:rFonts w:ascii="Times New Roman" w:hAnsi="Times New Roman"/>
          <w:sz w:val="24"/>
          <w:szCs w:val="24"/>
        </w:rPr>
      </w:pPr>
      <w:r w:rsidRPr="00961559">
        <w:rPr>
          <w:rFonts w:ascii="Times New Roman" w:hAnsi="Times New Roman"/>
          <w:b/>
          <w:sz w:val="24"/>
          <w:szCs w:val="24"/>
        </w:rPr>
        <w:t>7</w:t>
      </w:r>
      <w:r w:rsidR="00C12A2B" w:rsidRPr="00961559">
        <w:rPr>
          <w:rFonts w:ascii="Times New Roman" w:hAnsi="Times New Roman"/>
          <w:b/>
          <w:sz w:val="24"/>
          <w:szCs w:val="24"/>
        </w:rPr>
        <w:t>.</w:t>
      </w:r>
      <w:r w:rsidR="00F06B79" w:rsidRPr="00961559">
        <w:rPr>
          <w:rFonts w:ascii="Times New Roman" w:hAnsi="Times New Roman"/>
          <w:b/>
          <w:sz w:val="24"/>
          <w:szCs w:val="24"/>
        </w:rPr>
        <w:t xml:space="preserve"> </w:t>
      </w:r>
      <w:r w:rsidR="00597096" w:rsidRPr="00961559">
        <w:rPr>
          <w:rFonts w:ascii="Times New Roman" w:hAnsi="Times New Roman"/>
          <w:sz w:val="24"/>
          <w:szCs w:val="24"/>
        </w:rPr>
        <w:t>Öğr</w:t>
      </w:r>
      <w:r w:rsidR="000B0A78" w:rsidRPr="00961559">
        <w:rPr>
          <w:rFonts w:ascii="Times New Roman" w:hAnsi="Times New Roman"/>
          <w:sz w:val="24"/>
          <w:szCs w:val="24"/>
        </w:rPr>
        <w:t xml:space="preserve">enme güçlüğü çeken öğrencilerin eğitiminde </w:t>
      </w:r>
      <w:r w:rsidR="00597096" w:rsidRPr="00961559">
        <w:rPr>
          <w:rFonts w:ascii="Times New Roman" w:hAnsi="Times New Roman"/>
          <w:sz w:val="24"/>
          <w:szCs w:val="24"/>
        </w:rPr>
        <w:t xml:space="preserve">gerekli </w:t>
      </w:r>
      <w:r w:rsidR="000B0A78" w:rsidRPr="00961559">
        <w:rPr>
          <w:rFonts w:ascii="Times New Roman" w:hAnsi="Times New Roman"/>
          <w:sz w:val="24"/>
          <w:szCs w:val="24"/>
        </w:rPr>
        <w:t>planlamaların yapılması ve öğretme stratejileri geliştirilmesine</w:t>
      </w:r>
      <w:r w:rsidR="00240E83" w:rsidRPr="00961559">
        <w:rPr>
          <w:rFonts w:ascii="Times New Roman" w:hAnsi="Times New Roman"/>
          <w:sz w:val="24"/>
          <w:szCs w:val="24"/>
        </w:rPr>
        <w:t xml:space="preserve"> yönelik görüşmeler,</w:t>
      </w:r>
    </w:p>
    <w:p w14:paraId="34B00738" w14:textId="1948C612" w:rsidR="00240E83" w:rsidRPr="00961559" w:rsidRDefault="00865745" w:rsidP="00240E83">
      <w:pPr>
        <w:spacing w:after="0"/>
        <w:jc w:val="both"/>
        <w:rPr>
          <w:rFonts w:ascii="Times New Roman" w:hAnsi="Times New Roman"/>
          <w:sz w:val="24"/>
          <w:szCs w:val="24"/>
        </w:rPr>
      </w:pPr>
      <w:r w:rsidRPr="00961559">
        <w:rPr>
          <w:rFonts w:ascii="Times New Roman" w:hAnsi="Times New Roman"/>
          <w:b/>
          <w:sz w:val="24"/>
          <w:szCs w:val="24"/>
        </w:rPr>
        <w:t>8</w:t>
      </w:r>
      <w:r w:rsidR="00C12A2B" w:rsidRPr="00961559">
        <w:rPr>
          <w:rFonts w:ascii="Times New Roman" w:hAnsi="Times New Roman"/>
          <w:b/>
          <w:sz w:val="24"/>
          <w:szCs w:val="24"/>
        </w:rPr>
        <w:t>.</w:t>
      </w:r>
      <w:r w:rsidR="00961559">
        <w:rPr>
          <w:rFonts w:ascii="Times New Roman" w:hAnsi="Times New Roman"/>
          <w:b/>
          <w:sz w:val="24"/>
          <w:szCs w:val="24"/>
        </w:rPr>
        <w:t xml:space="preserve"> </w:t>
      </w:r>
      <w:r w:rsidR="00BD7D44" w:rsidRPr="00961559">
        <w:rPr>
          <w:rFonts w:ascii="Times New Roman" w:hAnsi="Times New Roman"/>
          <w:sz w:val="24"/>
          <w:szCs w:val="24"/>
        </w:rPr>
        <w:t>20</w:t>
      </w:r>
      <w:r w:rsidRPr="00961559">
        <w:rPr>
          <w:rFonts w:ascii="Times New Roman" w:hAnsi="Times New Roman"/>
          <w:sz w:val="24"/>
          <w:szCs w:val="24"/>
        </w:rPr>
        <w:t>2</w:t>
      </w:r>
      <w:r w:rsidR="00531BC1" w:rsidRPr="00961559">
        <w:rPr>
          <w:rFonts w:ascii="Times New Roman" w:hAnsi="Times New Roman"/>
          <w:sz w:val="24"/>
          <w:szCs w:val="24"/>
        </w:rPr>
        <w:t>5</w:t>
      </w:r>
      <w:r w:rsidR="00BD7D44" w:rsidRPr="00961559">
        <w:rPr>
          <w:rFonts w:ascii="Times New Roman" w:hAnsi="Times New Roman"/>
          <w:sz w:val="24"/>
          <w:szCs w:val="24"/>
        </w:rPr>
        <w:t xml:space="preserve"> </w:t>
      </w:r>
      <w:r w:rsidR="00F06B79" w:rsidRPr="00961559">
        <w:rPr>
          <w:rFonts w:ascii="Times New Roman" w:hAnsi="Times New Roman"/>
          <w:sz w:val="24"/>
          <w:szCs w:val="24"/>
        </w:rPr>
        <w:t>YKS ‘ye</w:t>
      </w:r>
      <w:r w:rsidR="00BD7D44" w:rsidRPr="00961559">
        <w:rPr>
          <w:rFonts w:ascii="Times New Roman" w:hAnsi="Times New Roman"/>
          <w:sz w:val="24"/>
          <w:szCs w:val="24"/>
        </w:rPr>
        <w:t xml:space="preserve"> hazırlık sürecinde</w:t>
      </w:r>
      <w:r w:rsidRPr="00961559">
        <w:rPr>
          <w:rFonts w:ascii="Times New Roman" w:hAnsi="Times New Roman"/>
          <w:sz w:val="24"/>
          <w:szCs w:val="24"/>
        </w:rPr>
        <w:t xml:space="preserve"> 2. dönem</w:t>
      </w:r>
      <w:r w:rsidR="00BD7D44" w:rsidRPr="00961559">
        <w:rPr>
          <w:rFonts w:ascii="Times New Roman" w:hAnsi="Times New Roman"/>
          <w:sz w:val="24"/>
          <w:szCs w:val="24"/>
        </w:rPr>
        <w:t xml:space="preserve"> yapılacak çalışmaların tespiti ve planlamasına yönelik görüşmeler,</w:t>
      </w:r>
    </w:p>
    <w:p w14:paraId="040BC8E2" w14:textId="79C1523A" w:rsidR="00961559" w:rsidRPr="00961559" w:rsidRDefault="00961559" w:rsidP="00961559">
      <w:pPr>
        <w:spacing w:after="0" w:line="360" w:lineRule="auto"/>
        <w:rPr>
          <w:rFonts w:ascii="Times New Roman" w:hAnsi="Times New Roman"/>
          <w:sz w:val="24"/>
          <w:szCs w:val="24"/>
        </w:rPr>
      </w:pPr>
      <w:r w:rsidRPr="00961559">
        <w:rPr>
          <w:rFonts w:ascii="Times New Roman" w:hAnsi="Times New Roman"/>
          <w:b/>
          <w:bCs/>
          <w:sz w:val="24"/>
          <w:szCs w:val="24"/>
        </w:rPr>
        <w:t>9.</w:t>
      </w:r>
      <w:r w:rsidRPr="00961559">
        <w:rPr>
          <w:rFonts w:ascii="Times New Roman" w:hAnsi="Times New Roman"/>
          <w:sz w:val="24"/>
          <w:szCs w:val="24"/>
        </w:rPr>
        <w:t xml:space="preserve"> İş sağlığı ve güvenliği, okul ortamlarında alınacak önlemlerin yapılacak iş ve işlemlerin belirlenmesi.</w:t>
      </w:r>
    </w:p>
    <w:p w14:paraId="53264664" w14:textId="2F0469B5" w:rsidR="00961559" w:rsidRPr="00961559" w:rsidRDefault="00961559" w:rsidP="00961559">
      <w:pPr>
        <w:spacing w:after="0" w:line="360" w:lineRule="auto"/>
        <w:rPr>
          <w:rFonts w:ascii="Times New Roman" w:hAnsi="Times New Roman"/>
          <w:sz w:val="24"/>
          <w:szCs w:val="24"/>
        </w:rPr>
      </w:pPr>
      <w:r w:rsidRPr="00961559">
        <w:rPr>
          <w:rFonts w:ascii="Times New Roman" w:hAnsi="Times New Roman"/>
          <w:b/>
          <w:bCs/>
          <w:sz w:val="24"/>
          <w:szCs w:val="24"/>
        </w:rPr>
        <w:t>10.</w:t>
      </w:r>
      <w:r>
        <w:rPr>
          <w:rFonts w:ascii="Times New Roman" w:hAnsi="Times New Roman"/>
          <w:b/>
          <w:bCs/>
          <w:sz w:val="24"/>
          <w:szCs w:val="24"/>
        </w:rPr>
        <w:t xml:space="preserve"> </w:t>
      </w:r>
      <w:r w:rsidRPr="00961559">
        <w:rPr>
          <w:rFonts w:ascii="Times New Roman" w:hAnsi="Times New Roman"/>
          <w:sz w:val="24"/>
          <w:szCs w:val="24"/>
        </w:rPr>
        <w:t xml:space="preserve">Türkiye </w:t>
      </w:r>
      <w:r>
        <w:rPr>
          <w:rFonts w:ascii="Times New Roman" w:hAnsi="Times New Roman"/>
          <w:sz w:val="24"/>
          <w:szCs w:val="24"/>
        </w:rPr>
        <w:t>Y</w:t>
      </w:r>
      <w:r w:rsidRPr="00961559">
        <w:rPr>
          <w:rFonts w:ascii="Times New Roman" w:hAnsi="Times New Roman"/>
          <w:sz w:val="24"/>
          <w:szCs w:val="24"/>
        </w:rPr>
        <w:t xml:space="preserve">üzyılı </w:t>
      </w:r>
      <w:r>
        <w:rPr>
          <w:rFonts w:ascii="Times New Roman" w:hAnsi="Times New Roman"/>
          <w:sz w:val="24"/>
          <w:szCs w:val="24"/>
        </w:rPr>
        <w:t>M</w:t>
      </w:r>
      <w:r w:rsidRPr="00961559">
        <w:rPr>
          <w:rFonts w:ascii="Times New Roman" w:hAnsi="Times New Roman"/>
          <w:sz w:val="24"/>
          <w:szCs w:val="24"/>
        </w:rPr>
        <w:t xml:space="preserve">aarif </w:t>
      </w:r>
      <w:r>
        <w:rPr>
          <w:rFonts w:ascii="Times New Roman" w:hAnsi="Times New Roman"/>
          <w:sz w:val="24"/>
          <w:szCs w:val="24"/>
        </w:rPr>
        <w:t>M</w:t>
      </w:r>
      <w:r w:rsidRPr="00961559">
        <w:rPr>
          <w:rFonts w:ascii="Times New Roman" w:hAnsi="Times New Roman"/>
          <w:sz w:val="24"/>
          <w:szCs w:val="24"/>
        </w:rPr>
        <w:t xml:space="preserve">odeli ve </w:t>
      </w:r>
      <w:r>
        <w:rPr>
          <w:rFonts w:ascii="Times New Roman" w:hAnsi="Times New Roman"/>
          <w:sz w:val="24"/>
          <w:szCs w:val="24"/>
        </w:rPr>
        <w:t>MEBİ</w:t>
      </w:r>
      <w:r w:rsidRPr="00961559">
        <w:rPr>
          <w:rFonts w:ascii="Times New Roman" w:hAnsi="Times New Roman"/>
          <w:sz w:val="24"/>
          <w:szCs w:val="24"/>
        </w:rPr>
        <w:t xml:space="preserve"> uygulaması ile ilgili iş ve işlemlerin görüşülmesi.</w:t>
      </w:r>
    </w:p>
    <w:p w14:paraId="6011BAA5" w14:textId="625172EE" w:rsidR="00E009CD" w:rsidRPr="00961559" w:rsidRDefault="00961559" w:rsidP="00240E83">
      <w:pPr>
        <w:spacing w:after="0"/>
        <w:jc w:val="both"/>
        <w:rPr>
          <w:rFonts w:ascii="Times New Roman" w:hAnsi="Times New Roman"/>
          <w:sz w:val="24"/>
          <w:szCs w:val="24"/>
        </w:rPr>
      </w:pPr>
      <w:r>
        <w:rPr>
          <w:rFonts w:ascii="Times New Roman" w:hAnsi="Times New Roman"/>
          <w:b/>
          <w:sz w:val="24"/>
          <w:szCs w:val="24"/>
        </w:rPr>
        <w:t>11</w:t>
      </w:r>
      <w:r w:rsidR="00E009CD" w:rsidRPr="00961559">
        <w:rPr>
          <w:rFonts w:ascii="Times New Roman" w:hAnsi="Times New Roman"/>
          <w:b/>
          <w:sz w:val="24"/>
          <w:szCs w:val="24"/>
        </w:rPr>
        <w:t>.</w:t>
      </w:r>
      <w:r w:rsidR="00F06B79" w:rsidRPr="00961559">
        <w:rPr>
          <w:rFonts w:ascii="Times New Roman" w:hAnsi="Times New Roman"/>
          <w:b/>
          <w:sz w:val="24"/>
          <w:szCs w:val="24"/>
        </w:rPr>
        <w:t xml:space="preserve"> </w:t>
      </w:r>
      <w:r w:rsidR="0019435B" w:rsidRPr="00961559">
        <w:rPr>
          <w:rFonts w:ascii="Times New Roman" w:hAnsi="Times New Roman"/>
          <w:sz w:val="24"/>
          <w:szCs w:val="24"/>
        </w:rPr>
        <w:t>Di</w:t>
      </w:r>
      <w:r w:rsidR="00E009CD" w:rsidRPr="00961559">
        <w:rPr>
          <w:rFonts w:ascii="Times New Roman" w:hAnsi="Times New Roman"/>
          <w:sz w:val="24"/>
          <w:szCs w:val="24"/>
        </w:rPr>
        <w:t xml:space="preserve">lek ve </w:t>
      </w:r>
      <w:r w:rsidR="00240E83" w:rsidRPr="00961559">
        <w:rPr>
          <w:rFonts w:ascii="Times New Roman" w:hAnsi="Times New Roman"/>
          <w:sz w:val="24"/>
          <w:szCs w:val="24"/>
        </w:rPr>
        <w:t>temenniler, Kapanış</w:t>
      </w:r>
    </w:p>
    <w:p w14:paraId="665792C0" w14:textId="77777777" w:rsidR="00F42780" w:rsidRPr="00961559" w:rsidRDefault="00F42780" w:rsidP="00240E83">
      <w:pPr>
        <w:spacing w:after="0"/>
        <w:jc w:val="both"/>
        <w:rPr>
          <w:rFonts w:ascii="Times New Roman" w:hAnsi="Times New Roman"/>
          <w:sz w:val="24"/>
          <w:szCs w:val="24"/>
        </w:rPr>
      </w:pPr>
    </w:p>
    <w:p w14:paraId="1B897C6E" w14:textId="77777777" w:rsidR="00F42780" w:rsidRPr="00961559" w:rsidRDefault="00F42780" w:rsidP="00240E83">
      <w:pPr>
        <w:spacing w:after="0"/>
        <w:jc w:val="both"/>
        <w:rPr>
          <w:rFonts w:ascii="Times New Roman" w:hAnsi="Times New Roman"/>
          <w:sz w:val="24"/>
          <w:szCs w:val="24"/>
        </w:rPr>
      </w:pPr>
    </w:p>
    <w:p w14:paraId="6C97B036" w14:textId="0A234EA6" w:rsidR="00F42780" w:rsidRDefault="0032413F" w:rsidP="00240E83">
      <w:pPr>
        <w:spacing w:after="0"/>
        <w:jc w:val="both"/>
        <w:rPr>
          <w:rFonts w:ascii="Times New Roman" w:hAnsi="Times New Roman"/>
          <w:sz w:val="24"/>
          <w:szCs w:val="24"/>
        </w:rPr>
      </w:pPr>
      <w:r>
        <w:rPr>
          <w:rFonts w:ascii="Times New Roman" w:hAnsi="Times New Roman"/>
          <w:b/>
          <w:bCs/>
          <w:sz w:val="24"/>
          <w:szCs w:val="24"/>
          <w:u w:val="single"/>
        </w:rPr>
        <w:t>GÜNDEM MADDELERİNİN GÖRÜŞÜLMESİ:</w:t>
      </w:r>
    </w:p>
    <w:p w14:paraId="41F4A638" w14:textId="77777777" w:rsidR="0032413F" w:rsidRDefault="0032413F" w:rsidP="00240E83">
      <w:pPr>
        <w:spacing w:after="0"/>
        <w:jc w:val="both"/>
        <w:rPr>
          <w:rFonts w:ascii="Times New Roman" w:hAnsi="Times New Roman"/>
          <w:sz w:val="24"/>
          <w:szCs w:val="24"/>
        </w:rPr>
      </w:pPr>
    </w:p>
    <w:p w14:paraId="5AA6989E" w14:textId="234EEEE5" w:rsidR="0032413F" w:rsidRDefault="0032413F" w:rsidP="00240E83">
      <w:pPr>
        <w:spacing w:after="0"/>
        <w:jc w:val="both"/>
        <w:rPr>
          <w:rFonts w:ascii="Times New Roman" w:hAnsi="Times New Roman"/>
          <w:sz w:val="24"/>
          <w:szCs w:val="24"/>
        </w:rPr>
      </w:pPr>
      <w:r>
        <w:rPr>
          <w:rFonts w:ascii="Times New Roman" w:hAnsi="Times New Roman"/>
          <w:sz w:val="24"/>
          <w:szCs w:val="24"/>
        </w:rPr>
        <w:t>1- Okul Zümre Başkanı 2024 – 2025 Eğitim Öğretim Yılı 2. Dönem Zümre Başkanları toplantısını başlatarak gündem maddelerini okudu ve eklenecek madde olup olmadığını sordu. Eklenecek madde olmadığından gündem maddelerinin görüşülmesine geçildi.</w:t>
      </w:r>
    </w:p>
    <w:p w14:paraId="55314FFA" w14:textId="77777777" w:rsidR="0032413F" w:rsidRDefault="0032413F" w:rsidP="00240E83">
      <w:pPr>
        <w:spacing w:after="0"/>
        <w:jc w:val="both"/>
        <w:rPr>
          <w:rFonts w:ascii="Times New Roman" w:hAnsi="Times New Roman"/>
          <w:sz w:val="24"/>
          <w:szCs w:val="24"/>
        </w:rPr>
      </w:pPr>
    </w:p>
    <w:p w14:paraId="2FF702F0" w14:textId="77777777" w:rsidR="0032413F" w:rsidRDefault="0032413F" w:rsidP="00240E83">
      <w:pPr>
        <w:spacing w:after="0"/>
        <w:jc w:val="both"/>
        <w:rPr>
          <w:rFonts w:ascii="Times New Roman" w:hAnsi="Times New Roman"/>
          <w:sz w:val="24"/>
          <w:szCs w:val="24"/>
        </w:rPr>
      </w:pPr>
      <w:r>
        <w:rPr>
          <w:rFonts w:ascii="Times New Roman" w:hAnsi="Times New Roman"/>
          <w:sz w:val="24"/>
          <w:szCs w:val="24"/>
        </w:rPr>
        <w:t xml:space="preserve">2- 2024 – 2025 Eğitim Öğretim Yılı Sene Başı Zümre Başkanları Toplantısı tutanağı okundu ve alınan kararlara bütün zümrelerce uyulduğu görüldü. </w:t>
      </w:r>
    </w:p>
    <w:p w14:paraId="3BD05905" w14:textId="77777777" w:rsidR="0032413F" w:rsidRDefault="0032413F" w:rsidP="00240E83">
      <w:pPr>
        <w:spacing w:after="0"/>
        <w:jc w:val="both"/>
        <w:rPr>
          <w:rFonts w:ascii="Times New Roman" w:hAnsi="Times New Roman"/>
          <w:sz w:val="24"/>
          <w:szCs w:val="24"/>
        </w:rPr>
      </w:pPr>
    </w:p>
    <w:p w14:paraId="3226073F" w14:textId="75288A1D" w:rsidR="0032413F" w:rsidRDefault="0032413F" w:rsidP="00240E83">
      <w:pPr>
        <w:spacing w:after="0"/>
        <w:jc w:val="both"/>
        <w:rPr>
          <w:rFonts w:ascii="Times New Roman" w:hAnsi="Times New Roman"/>
          <w:sz w:val="24"/>
          <w:szCs w:val="24"/>
        </w:rPr>
      </w:pPr>
      <w:r>
        <w:rPr>
          <w:rFonts w:ascii="Times New Roman" w:hAnsi="Times New Roman"/>
          <w:sz w:val="24"/>
          <w:szCs w:val="24"/>
        </w:rPr>
        <w:t>3- Birinci dönem işlenen konu ve kazanımlar göz önüne alındığında, yetiştirilemeyen kazanım olmadığı, kazanımların çerçeve planlarında yer aldığı şekliyle zamanında verildiğini, bu dönemde de aynı hassasiyetin gösterilmesiyle herhangi bir tedbire gerek kalmayacağını belirtti. Toplantıya katılan zümre başkanları da temennilerinin de bu yönde olduğunu belirttiler.</w:t>
      </w:r>
    </w:p>
    <w:p w14:paraId="60B8BEF6" w14:textId="77777777" w:rsidR="0032413F" w:rsidRDefault="0032413F" w:rsidP="00240E83">
      <w:pPr>
        <w:spacing w:after="0"/>
        <w:jc w:val="both"/>
        <w:rPr>
          <w:rFonts w:ascii="Times New Roman" w:hAnsi="Times New Roman"/>
          <w:sz w:val="24"/>
          <w:szCs w:val="24"/>
        </w:rPr>
      </w:pPr>
    </w:p>
    <w:p w14:paraId="747C0D9B" w14:textId="0A4E0A68" w:rsidR="0032413F" w:rsidRDefault="0032413F" w:rsidP="00240E83">
      <w:pPr>
        <w:spacing w:after="0"/>
        <w:jc w:val="both"/>
        <w:rPr>
          <w:rFonts w:ascii="Times New Roman" w:hAnsi="Times New Roman"/>
          <w:sz w:val="24"/>
          <w:szCs w:val="24"/>
        </w:rPr>
      </w:pPr>
      <w:r>
        <w:rPr>
          <w:rFonts w:ascii="Times New Roman" w:hAnsi="Times New Roman"/>
          <w:sz w:val="24"/>
          <w:szCs w:val="24"/>
        </w:rPr>
        <w:t xml:space="preserve">4- </w:t>
      </w:r>
      <w:r w:rsidR="009C1429">
        <w:rPr>
          <w:rFonts w:ascii="Times New Roman" w:hAnsi="Times New Roman"/>
          <w:sz w:val="24"/>
          <w:szCs w:val="24"/>
        </w:rPr>
        <w:t>2024 – 2025 Eğitim öğretim yılı çalışma takvimi ikinci dönem için tekrar incelendi. Zümre başkanlarına planlamanın yapılması için aşağıdaki çizelgeye uyulması gerektiği belirtildi.</w:t>
      </w:r>
    </w:p>
    <w:p w14:paraId="4F90AF08" w14:textId="77777777" w:rsidR="009C1429" w:rsidRDefault="009C1429" w:rsidP="00240E83">
      <w:pPr>
        <w:spacing w:after="0"/>
        <w:jc w:val="both"/>
        <w:rPr>
          <w:rFonts w:ascii="Times New Roman" w:hAnsi="Times New Roman"/>
          <w:sz w:val="24"/>
          <w:szCs w:val="24"/>
        </w:rPr>
      </w:pPr>
    </w:p>
    <w:p w14:paraId="5F4E3A44" w14:textId="77777777" w:rsidR="009C1429" w:rsidRPr="0032413F" w:rsidRDefault="009C1429" w:rsidP="00240E83">
      <w:pPr>
        <w:spacing w:after="0"/>
        <w:jc w:val="both"/>
        <w:rPr>
          <w:rFonts w:ascii="Times New Roman" w:hAnsi="Times New Roman"/>
          <w:sz w:val="24"/>
          <w:szCs w:val="24"/>
        </w:rPr>
      </w:pPr>
    </w:p>
    <w:tbl>
      <w:tblPr>
        <w:tblW w:w="9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6504"/>
        <w:gridCol w:w="3164"/>
      </w:tblGrid>
      <w:tr w:rsidR="00F42780" w:rsidRPr="00961559" w14:paraId="0EC51F13" w14:textId="77777777" w:rsidTr="009C1429">
        <w:trPr>
          <w:trHeight w:val="262"/>
          <w:jc w:val="center"/>
        </w:trPr>
        <w:tc>
          <w:tcPr>
            <w:tcW w:w="6504" w:type="dxa"/>
            <w:shd w:val="clear" w:color="auto" w:fill="FFFFFF" w:themeFill="background1"/>
            <w:vAlign w:val="center"/>
          </w:tcPr>
          <w:p w14:paraId="5DC72E09" w14:textId="77777777" w:rsidR="00F42780" w:rsidRPr="00961559" w:rsidRDefault="00F42780" w:rsidP="00194816">
            <w:pPr>
              <w:spacing w:after="0"/>
              <w:rPr>
                <w:rFonts w:ascii="Times New Roman" w:eastAsia="Times New Roman" w:hAnsi="Times New Roman"/>
                <w:b/>
                <w:sz w:val="24"/>
                <w:szCs w:val="24"/>
              </w:rPr>
            </w:pPr>
            <w:r w:rsidRPr="00961559">
              <w:rPr>
                <w:rFonts w:ascii="Times New Roman" w:eastAsia="Times New Roman" w:hAnsi="Times New Roman"/>
                <w:b/>
                <w:sz w:val="24"/>
                <w:szCs w:val="24"/>
              </w:rPr>
              <w:t>2.Yarıyıl Başlangıcı</w:t>
            </w:r>
          </w:p>
        </w:tc>
        <w:tc>
          <w:tcPr>
            <w:tcW w:w="3164" w:type="dxa"/>
            <w:shd w:val="clear" w:color="auto" w:fill="FFFFFF" w:themeFill="background1"/>
            <w:vAlign w:val="center"/>
          </w:tcPr>
          <w:p w14:paraId="3D3E0150" w14:textId="1246B934" w:rsidR="00F42780" w:rsidRPr="00961559" w:rsidRDefault="00F42780" w:rsidP="00194816">
            <w:pPr>
              <w:spacing w:after="0"/>
              <w:rPr>
                <w:rFonts w:ascii="Times New Roman" w:eastAsia="Times New Roman" w:hAnsi="Times New Roman"/>
                <w:b/>
                <w:sz w:val="24"/>
                <w:szCs w:val="24"/>
              </w:rPr>
            </w:pPr>
            <w:r w:rsidRPr="00961559">
              <w:rPr>
                <w:rFonts w:ascii="Times New Roman" w:eastAsia="Times New Roman" w:hAnsi="Times New Roman"/>
                <w:b/>
                <w:sz w:val="24"/>
                <w:szCs w:val="24"/>
              </w:rPr>
              <w:t>0</w:t>
            </w:r>
            <w:r w:rsidR="003D14F9" w:rsidRPr="00961559">
              <w:rPr>
                <w:rFonts w:ascii="Times New Roman" w:eastAsia="Times New Roman" w:hAnsi="Times New Roman"/>
                <w:b/>
                <w:sz w:val="24"/>
                <w:szCs w:val="24"/>
              </w:rPr>
              <w:t>3</w:t>
            </w:r>
            <w:r w:rsidRPr="00961559">
              <w:rPr>
                <w:rFonts w:ascii="Times New Roman" w:eastAsia="Times New Roman" w:hAnsi="Times New Roman"/>
                <w:b/>
                <w:sz w:val="24"/>
                <w:szCs w:val="24"/>
              </w:rPr>
              <w:t xml:space="preserve"> Şubat 202</w:t>
            </w:r>
            <w:r w:rsidR="003D14F9" w:rsidRPr="00961559">
              <w:rPr>
                <w:rFonts w:ascii="Times New Roman" w:eastAsia="Times New Roman" w:hAnsi="Times New Roman"/>
                <w:b/>
                <w:sz w:val="24"/>
                <w:szCs w:val="24"/>
              </w:rPr>
              <w:t>5</w:t>
            </w:r>
            <w:r w:rsidRPr="00961559">
              <w:rPr>
                <w:rFonts w:ascii="Times New Roman" w:eastAsia="Times New Roman" w:hAnsi="Times New Roman"/>
                <w:b/>
                <w:sz w:val="24"/>
                <w:szCs w:val="24"/>
              </w:rPr>
              <w:t xml:space="preserve"> Pazartesi</w:t>
            </w:r>
          </w:p>
        </w:tc>
      </w:tr>
      <w:tr w:rsidR="00F42780" w:rsidRPr="00961559" w14:paraId="37199EBE" w14:textId="77777777" w:rsidTr="009C1429">
        <w:trPr>
          <w:trHeight w:val="262"/>
          <w:jc w:val="center"/>
        </w:trPr>
        <w:tc>
          <w:tcPr>
            <w:tcW w:w="6504" w:type="dxa"/>
            <w:shd w:val="clear" w:color="auto" w:fill="FFFFFF" w:themeFill="background1"/>
            <w:vAlign w:val="center"/>
          </w:tcPr>
          <w:p w14:paraId="3B45DA8B" w14:textId="77777777" w:rsidR="00F42780" w:rsidRPr="00961559" w:rsidRDefault="00F42780" w:rsidP="00194816">
            <w:pPr>
              <w:spacing w:after="0"/>
              <w:rPr>
                <w:rFonts w:ascii="Times New Roman" w:eastAsia="Times New Roman" w:hAnsi="Times New Roman"/>
                <w:b/>
                <w:color w:val="FF0000"/>
                <w:sz w:val="24"/>
                <w:szCs w:val="24"/>
              </w:rPr>
            </w:pPr>
            <w:r w:rsidRPr="00961559">
              <w:rPr>
                <w:rFonts w:ascii="Times New Roman" w:eastAsia="Times New Roman" w:hAnsi="Times New Roman"/>
                <w:b/>
                <w:color w:val="FF0000"/>
                <w:sz w:val="24"/>
                <w:szCs w:val="24"/>
              </w:rPr>
              <w:t>2. Ara Tatil</w:t>
            </w:r>
          </w:p>
        </w:tc>
        <w:tc>
          <w:tcPr>
            <w:tcW w:w="3164" w:type="dxa"/>
            <w:shd w:val="clear" w:color="auto" w:fill="FFFFFF" w:themeFill="background1"/>
            <w:vAlign w:val="center"/>
          </w:tcPr>
          <w:p w14:paraId="01DDDAA5" w14:textId="1D4CAECB" w:rsidR="00F42780" w:rsidRPr="00961559" w:rsidRDefault="003D14F9" w:rsidP="00194816">
            <w:pPr>
              <w:spacing w:after="0"/>
              <w:rPr>
                <w:rFonts w:ascii="Times New Roman" w:eastAsia="Times New Roman" w:hAnsi="Times New Roman"/>
                <w:b/>
                <w:color w:val="FF0000"/>
                <w:sz w:val="24"/>
                <w:szCs w:val="24"/>
              </w:rPr>
            </w:pPr>
            <w:r w:rsidRPr="00961559">
              <w:rPr>
                <w:rFonts w:ascii="Times New Roman" w:eastAsia="Times New Roman" w:hAnsi="Times New Roman"/>
                <w:b/>
                <w:color w:val="FF0000"/>
                <w:sz w:val="24"/>
                <w:szCs w:val="24"/>
              </w:rPr>
              <w:t>31 Mart</w:t>
            </w:r>
            <w:r w:rsidR="00F42780" w:rsidRPr="00961559">
              <w:rPr>
                <w:rFonts w:ascii="Times New Roman" w:eastAsia="Times New Roman" w:hAnsi="Times New Roman"/>
                <w:b/>
                <w:color w:val="FF0000"/>
                <w:sz w:val="24"/>
                <w:szCs w:val="24"/>
              </w:rPr>
              <w:t>-</w:t>
            </w:r>
            <w:r w:rsidRPr="00961559">
              <w:rPr>
                <w:rFonts w:ascii="Times New Roman" w:eastAsia="Times New Roman" w:hAnsi="Times New Roman"/>
                <w:b/>
                <w:color w:val="FF0000"/>
                <w:sz w:val="24"/>
                <w:szCs w:val="24"/>
              </w:rPr>
              <w:t>04</w:t>
            </w:r>
            <w:r w:rsidR="00F42780" w:rsidRPr="00961559">
              <w:rPr>
                <w:rFonts w:ascii="Times New Roman" w:eastAsia="Times New Roman" w:hAnsi="Times New Roman"/>
                <w:b/>
                <w:color w:val="FF0000"/>
                <w:sz w:val="24"/>
                <w:szCs w:val="24"/>
              </w:rPr>
              <w:t xml:space="preserve"> Nisan 202</w:t>
            </w:r>
            <w:r w:rsidRPr="00961559">
              <w:rPr>
                <w:rFonts w:ascii="Times New Roman" w:eastAsia="Times New Roman" w:hAnsi="Times New Roman"/>
                <w:b/>
                <w:color w:val="FF0000"/>
                <w:sz w:val="24"/>
                <w:szCs w:val="24"/>
              </w:rPr>
              <w:t>5</w:t>
            </w:r>
          </w:p>
        </w:tc>
      </w:tr>
      <w:tr w:rsidR="00F42780" w:rsidRPr="00961559" w14:paraId="3D2D973D" w14:textId="77777777" w:rsidTr="009C1429">
        <w:trPr>
          <w:trHeight w:val="262"/>
          <w:jc w:val="center"/>
        </w:trPr>
        <w:tc>
          <w:tcPr>
            <w:tcW w:w="6504" w:type="dxa"/>
            <w:shd w:val="clear" w:color="auto" w:fill="FFFFFF" w:themeFill="background1"/>
            <w:vAlign w:val="center"/>
          </w:tcPr>
          <w:p w14:paraId="6CEBBEB5" w14:textId="77777777" w:rsidR="00F42780" w:rsidRPr="00961559" w:rsidRDefault="00F42780" w:rsidP="00194816">
            <w:pPr>
              <w:spacing w:after="0"/>
              <w:rPr>
                <w:rFonts w:ascii="Times New Roman" w:eastAsia="Times New Roman" w:hAnsi="Times New Roman"/>
                <w:b/>
                <w:sz w:val="24"/>
                <w:szCs w:val="24"/>
              </w:rPr>
            </w:pPr>
            <w:r w:rsidRPr="00961559">
              <w:rPr>
                <w:rFonts w:ascii="Times New Roman" w:eastAsia="Times New Roman" w:hAnsi="Times New Roman"/>
                <w:b/>
                <w:sz w:val="24"/>
                <w:szCs w:val="24"/>
              </w:rPr>
              <w:t>Ramazan Bayramı</w:t>
            </w:r>
          </w:p>
        </w:tc>
        <w:tc>
          <w:tcPr>
            <w:tcW w:w="3164" w:type="dxa"/>
            <w:shd w:val="clear" w:color="auto" w:fill="FFFFFF" w:themeFill="background1"/>
            <w:vAlign w:val="center"/>
          </w:tcPr>
          <w:p w14:paraId="2B0014E0" w14:textId="28520740" w:rsidR="00F42780" w:rsidRPr="00961559" w:rsidRDefault="006606BB" w:rsidP="00194816">
            <w:pPr>
              <w:spacing w:after="0"/>
              <w:rPr>
                <w:rFonts w:ascii="Times New Roman" w:eastAsia="Times New Roman" w:hAnsi="Times New Roman"/>
                <w:b/>
                <w:sz w:val="24"/>
                <w:szCs w:val="24"/>
              </w:rPr>
            </w:pPr>
            <w:r w:rsidRPr="00961559">
              <w:rPr>
                <w:rFonts w:ascii="Times New Roman" w:eastAsia="Times New Roman" w:hAnsi="Times New Roman"/>
                <w:b/>
                <w:sz w:val="24"/>
                <w:szCs w:val="24"/>
              </w:rPr>
              <w:t>29 Mart</w:t>
            </w:r>
            <w:r w:rsidR="00F42780" w:rsidRPr="00961559">
              <w:rPr>
                <w:rFonts w:ascii="Times New Roman" w:eastAsia="Times New Roman" w:hAnsi="Times New Roman"/>
                <w:b/>
                <w:sz w:val="24"/>
                <w:szCs w:val="24"/>
              </w:rPr>
              <w:t>-</w:t>
            </w:r>
            <w:r w:rsidRPr="00961559">
              <w:rPr>
                <w:rFonts w:ascii="Times New Roman" w:eastAsia="Times New Roman" w:hAnsi="Times New Roman"/>
                <w:b/>
                <w:sz w:val="24"/>
                <w:szCs w:val="24"/>
              </w:rPr>
              <w:t>0</w:t>
            </w:r>
            <w:r w:rsidR="00F42780" w:rsidRPr="00961559">
              <w:rPr>
                <w:rFonts w:ascii="Times New Roman" w:eastAsia="Times New Roman" w:hAnsi="Times New Roman"/>
                <w:b/>
                <w:sz w:val="24"/>
                <w:szCs w:val="24"/>
              </w:rPr>
              <w:t>1 Nisan 202</w:t>
            </w:r>
            <w:r w:rsidRPr="00961559">
              <w:rPr>
                <w:rFonts w:ascii="Times New Roman" w:eastAsia="Times New Roman" w:hAnsi="Times New Roman"/>
                <w:b/>
                <w:sz w:val="24"/>
                <w:szCs w:val="24"/>
              </w:rPr>
              <w:t>5</w:t>
            </w:r>
          </w:p>
        </w:tc>
      </w:tr>
      <w:tr w:rsidR="00F42780" w:rsidRPr="00961559" w14:paraId="17E55ECB" w14:textId="77777777" w:rsidTr="009C1429">
        <w:trPr>
          <w:trHeight w:val="262"/>
          <w:jc w:val="center"/>
        </w:trPr>
        <w:tc>
          <w:tcPr>
            <w:tcW w:w="6504" w:type="dxa"/>
            <w:shd w:val="clear" w:color="auto" w:fill="FFFFFF" w:themeFill="background1"/>
            <w:vAlign w:val="center"/>
          </w:tcPr>
          <w:p w14:paraId="190FCC0A" w14:textId="77777777" w:rsidR="00F42780" w:rsidRPr="00961559" w:rsidRDefault="00F42780" w:rsidP="00194816">
            <w:pPr>
              <w:spacing w:after="0"/>
              <w:rPr>
                <w:rFonts w:ascii="Times New Roman" w:eastAsia="Times New Roman" w:hAnsi="Times New Roman"/>
                <w:sz w:val="24"/>
                <w:szCs w:val="24"/>
              </w:rPr>
            </w:pPr>
            <w:r w:rsidRPr="00961559">
              <w:rPr>
                <w:rFonts w:ascii="Times New Roman" w:eastAsia="Times New Roman" w:hAnsi="Times New Roman"/>
                <w:sz w:val="24"/>
                <w:szCs w:val="24"/>
              </w:rPr>
              <w:t>23 Nisan Ulusal Egemenlik ve Çocuk Bayramı</w:t>
            </w:r>
          </w:p>
        </w:tc>
        <w:tc>
          <w:tcPr>
            <w:tcW w:w="3164" w:type="dxa"/>
            <w:shd w:val="clear" w:color="auto" w:fill="FFFFFF" w:themeFill="background1"/>
            <w:vAlign w:val="center"/>
          </w:tcPr>
          <w:p w14:paraId="0E135D0C" w14:textId="6558D2AB" w:rsidR="00F42780" w:rsidRPr="00961559" w:rsidRDefault="00F42780" w:rsidP="00194816">
            <w:pPr>
              <w:spacing w:after="0"/>
              <w:rPr>
                <w:rFonts w:ascii="Times New Roman" w:eastAsia="Times New Roman" w:hAnsi="Times New Roman"/>
                <w:sz w:val="24"/>
                <w:szCs w:val="24"/>
              </w:rPr>
            </w:pPr>
            <w:r w:rsidRPr="00961559">
              <w:rPr>
                <w:rFonts w:ascii="Times New Roman" w:eastAsia="Times New Roman" w:hAnsi="Times New Roman"/>
                <w:sz w:val="24"/>
                <w:szCs w:val="24"/>
              </w:rPr>
              <w:t>23 Nisan 202</w:t>
            </w:r>
            <w:r w:rsidR="006606BB" w:rsidRPr="00961559">
              <w:rPr>
                <w:rFonts w:ascii="Times New Roman" w:eastAsia="Times New Roman" w:hAnsi="Times New Roman"/>
                <w:sz w:val="24"/>
                <w:szCs w:val="24"/>
              </w:rPr>
              <w:t>5</w:t>
            </w:r>
            <w:r w:rsidRPr="00961559">
              <w:rPr>
                <w:rFonts w:ascii="Times New Roman" w:eastAsia="Times New Roman" w:hAnsi="Times New Roman"/>
                <w:sz w:val="24"/>
                <w:szCs w:val="24"/>
              </w:rPr>
              <w:t xml:space="preserve"> </w:t>
            </w:r>
            <w:r w:rsidR="006606BB" w:rsidRPr="00961559">
              <w:rPr>
                <w:rFonts w:ascii="Times New Roman" w:eastAsia="Times New Roman" w:hAnsi="Times New Roman"/>
                <w:sz w:val="24"/>
                <w:szCs w:val="24"/>
              </w:rPr>
              <w:t>Çarşamba</w:t>
            </w:r>
          </w:p>
        </w:tc>
      </w:tr>
      <w:tr w:rsidR="00F42780" w:rsidRPr="00961559" w14:paraId="4548A331" w14:textId="77777777" w:rsidTr="009C1429">
        <w:trPr>
          <w:trHeight w:val="262"/>
          <w:jc w:val="center"/>
        </w:trPr>
        <w:tc>
          <w:tcPr>
            <w:tcW w:w="6504" w:type="dxa"/>
            <w:shd w:val="clear" w:color="auto" w:fill="FFFFFF" w:themeFill="background1"/>
            <w:vAlign w:val="center"/>
          </w:tcPr>
          <w:p w14:paraId="55724585" w14:textId="77777777" w:rsidR="00F42780" w:rsidRPr="00961559" w:rsidRDefault="00F42780" w:rsidP="00194816">
            <w:pPr>
              <w:spacing w:after="0"/>
              <w:rPr>
                <w:rFonts w:ascii="Times New Roman" w:eastAsia="Times New Roman" w:hAnsi="Times New Roman"/>
                <w:sz w:val="24"/>
                <w:szCs w:val="24"/>
              </w:rPr>
            </w:pPr>
            <w:r w:rsidRPr="00961559">
              <w:rPr>
                <w:rFonts w:ascii="Times New Roman" w:eastAsia="Times New Roman" w:hAnsi="Times New Roman"/>
                <w:sz w:val="24"/>
                <w:szCs w:val="24"/>
              </w:rPr>
              <w:t>Emek ve Dayanışma Günü</w:t>
            </w:r>
          </w:p>
        </w:tc>
        <w:tc>
          <w:tcPr>
            <w:tcW w:w="3164" w:type="dxa"/>
            <w:shd w:val="clear" w:color="auto" w:fill="FFFFFF" w:themeFill="background1"/>
            <w:vAlign w:val="center"/>
          </w:tcPr>
          <w:p w14:paraId="1BE1ECDD" w14:textId="4C6C081A" w:rsidR="00F42780" w:rsidRPr="00961559" w:rsidRDefault="00F42780" w:rsidP="00194816">
            <w:pPr>
              <w:spacing w:after="0"/>
              <w:rPr>
                <w:rFonts w:ascii="Times New Roman" w:eastAsia="Times New Roman" w:hAnsi="Times New Roman"/>
                <w:sz w:val="24"/>
                <w:szCs w:val="24"/>
              </w:rPr>
            </w:pPr>
            <w:r w:rsidRPr="00961559">
              <w:rPr>
                <w:rFonts w:ascii="Times New Roman" w:eastAsia="Times New Roman" w:hAnsi="Times New Roman"/>
                <w:sz w:val="24"/>
                <w:szCs w:val="24"/>
              </w:rPr>
              <w:t>1 Mayıs 202</w:t>
            </w:r>
            <w:r w:rsidR="006606BB" w:rsidRPr="00961559">
              <w:rPr>
                <w:rFonts w:ascii="Times New Roman" w:eastAsia="Times New Roman" w:hAnsi="Times New Roman"/>
                <w:sz w:val="24"/>
                <w:szCs w:val="24"/>
              </w:rPr>
              <w:t>5</w:t>
            </w:r>
            <w:r w:rsidRPr="00961559">
              <w:rPr>
                <w:rFonts w:ascii="Times New Roman" w:eastAsia="Times New Roman" w:hAnsi="Times New Roman"/>
                <w:sz w:val="24"/>
                <w:szCs w:val="24"/>
              </w:rPr>
              <w:t xml:space="preserve"> </w:t>
            </w:r>
            <w:r w:rsidR="006606BB" w:rsidRPr="00961559">
              <w:rPr>
                <w:rFonts w:ascii="Times New Roman" w:eastAsia="Times New Roman" w:hAnsi="Times New Roman"/>
                <w:sz w:val="24"/>
                <w:szCs w:val="24"/>
              </w:rPr>
              <w:t>Perşembe</w:t>
            </w:r>
          </w:p>
        </w:tc>
      </w:tr>
      <w:tr w:rsidR="00F42780" w:rsidRPr="00961559" w14:paraId="0A52F267" w14:textId="77777777" w:rsidTr="009C1429">
        <w:trPr>
          <w:trHeight w:val="274"/>
          <w:jc w:val="center"/>
        </w:trPr>
        <w:tc>
          <w:tcPr>
            <w:tcW w:w="6504" w:type="dxa"/>
            <w:shd w:val="clear" w:color="auto" w:fill="FFFFFF" w:themeFill="background1"/>
            <w:vAlign w:val="center"/>
          </w:tcPr>
          <w:p w14:paraId="0EA95E87" w14:textId="77777777" w:rsidR="00F42780" w:rsidRPr="00961559" w:rsidRDefault="00F42780" w:rsidP="00194816">
            <w:pPr>
              <w:spacing w:after="0"/>
              <w:rPr>
                <w:rFonts w:ascii="Times New Roman" w:eastAsia="Times New Roman" w:hAnsi="Times New Roman"/>
                <w:sz w:val="24"/>
                <w:szCs w:val="24"/>
              </w:rPr>
            </w:pPr>
            <w:r w:rsidRPr="00961559">
              <w:rPr>
                <w:rFonts w:ascii="Times New Roman" w:eastAsia="Times New Roman" w:hAnsi="Times New Roman"/>
                <w:sz w:val="24"/>
                <w:szCs w:val="24"/>
              </w:rPr>
              <w:t>19 Mayıs Atatürk’ü Anma ve Gençlik ve Spor Bayramı</w:t>
            </w:r>
          </w:p>
        </w:tc>
        <w:tc>
          <w:tcPr>
            <w:tcW w:w="3164" w:type="dxa"/>
            <w:shd w:val="clear" w:color="auto" w:fill="FFFFFF" w:themeFill="background1"/>
            <w:vAlign w:val="center"/>
          </w:tcPr>
          <w:p w14:paraId="129C1EB6" w14:textId="43922999" w:rsidR="00F42780" w:rsidRPr="00961559" w:rsidRDefault="00F42780" w:rsidP="00194816">
            <w:pPr>
              <w:spacing w:after="0"/>
              <w:rPr>
                <w:rFonts w:ascii="Times New Roman" w:eastAsia="Times New Roman" w:hAnsi="Times New Roman"/>
                <w:sz w:val="24"/>
                <w:szCs w:val="24"/>
              </w:rPr>
            </w:pPr>
            <w:r w:rsidRPr="00961559">
              <w:rPr>
                <w:rFonts w:ascii="Times New Roman" w:eastAsia="Times New Roman" w:hAnsi="Times New Roman"/>
                <w:sz w:val="24"/>
                <w:szCs w:val="24"/>
              </w:rPr>
              <w:t>19 Mayıs 202</w:t>
            </w:r>
            <w:r w:rsidR="006606BB" w:rsidRPr="00961559">
              <w:rPr>
                <w:rFonts w:ascii="Times New Roman" w:eastAsia="Times New Roman" w:hAnsi="Times New Roman"/>
                <w:sz w:val="24"/>
                <w:szCs w:val="24"/>
              </w:rPr>
              <w:t>5</w:t>
            </w:r>
            <w:r w:rsidRPr="00961559">
              <w:rPr>
                <w:rFonts w:ascii="Times New Roman" w:eastAsia="Times New Roman" w:hAnsi="Times New Roman"/>
                <w:sz w:val="24"/>
                <w:szCs w:val="24"/>
              </w:rPr>
              <w:t xml:space="preserve"> Pazar</w:t>
            </w:r>
            <w:r w:rsidR="006606BB" w:rsidRPr="00961559">
              <w:rPr>
                <w:rFonts w:ascii="Times New Roman" w:eastAsia="Times New Roman" w:hAnsi="Times New Roman"/>
                <w:sz w:val="24"/>
                <w:szCs w:val="24"/>
              </w:rPr>
              <w:t>tesi</w:t>
            </w:r>
            <w:r w:rsidRPr="00961559">
              <w:rPr>
                <w:rFonts w:ascii="Times New Roman" w:eastAsia="Times New Roman" w:hAnsi="Times New Roman"/>
                <w:sz w:val="24"/>
                <w:szCs w:val="24"/>
              </w:rPr>
              <w:t xml:space="preserve"> </w:t>
            </w:r>
          </w:p>
        </w:tc>
      </w:tr>
      <w:tr w:rsidR="00F42780" w:rsidRPr="00961559" w14:paraId="7AEC8499" w14:textId="77777777" w:rsidTr="009C1429">
        <w:trPr>
          <w:trHeight w:val="262"/>
          <w:jc w:val="center"/>
        </w:trPr>
        <w:tc>
          <w:tcPr>
            <w:tcW w:w="6504" w:type="dxa"/>
            <w:shd w:val="clear" w:color="auto" w:fill="FFFFFF" w:themeFill="background1"/>
            <w:vAlign w:val="center"/>
          </w:tcPr>
          <w:p w14:paraId="64A62B68" w14:textId="77777777" w:rsidR="00F42780" w:rsidRPr="00961559" w:rsidRDefault="00F42780" w:rsidP="00194816">
            <w:pPr>
              <w:spacing w:after="0"/>
              <w:rPr>
                <w:rFonts w:ascii="Times New Roman" w:eastAsia="Times New Roman" w:hAnsi="Times New Roman"/>
                <w:sz w:val="24"/>
                <w:szCs w:val="24"/>
              </w:rPr>
            </w:pPr>
            <w:r w:rsidRPr="00961559">
              <w:rPr>
                <w:rFonts w:ascii="Times New Roman" w:eastAsia="Times New Roman" w:hAnsi="Times New Roman"/>
                <w:sz w:val="24"/>
                <w:szCs w:val="24"/>
              </w:rPr>
              <w:t xml:space="preserve">Kurban Bayramı </w:t>
            </w:r>
          </w:p>
        </w:tc>
        <w:tc>
          <w:tcPr>
            <w:tcW w:w="3164" w:type="dxa"/>
            <w:shd w:val="clear" w:color="auto" w:fill="FFFFFF" w:themeFill="background1"/>
            <w:vAlign w:val="center"/>
          </w:tcPr>
          <w:p w14:paraId="55DC2E64" w14:textId="78C5458E" w:rsidR="00F42780" w:rsidRPr="00961559" w:rsidRDefault="006606BB" w:rsidP="00194816">
            <w:pPr>
              <w:spacing w:after="0"/>
              <w:rPr>
                <w:rFonts w:ascii="Times New Roman" w:eastAsia="Times New Roman" w:hAnsi="Times New Roman"/>
                <w:sz w:val="24"/>
                <w:szCs w:val="24"/>
              </w:rPr>
            </w:pPr>
            <w:r w:rsidRPr="00961559">
              <w:rPr>
                <w:rFonts w:ascii="Times New Roman" w:eastAsia="Times New Roman" w:hAnsi="Times New Roman"/>
                <w:sz w:val="24"/>
                <w:szCs w:val="24"/>
              </w:rPr>
              <w:t>05</w:t>
            </w:r>
            <w:r w:rsidR="00F42780" w:rsidRPr="00961559">
              <w:rPr>
                <w:rFonts w:ascii="Times New Roman" w:eastAsia="Times New Roman" w:hAnsi="Times New Roman"/>
                <w:sz w:val="24"/>
                <w:szCs w:val="24"/>
              </w:rPr>
              <w:t>-</w:t>
            </w:r>
            <w:r w:rsidRPr="00961559">
              <w:rPr>
                <w:rFonts w:ascii="Times New Roman" w:eastAsia="Times New Roman" w:hAnsi="Times New Roman"/>
                <w:sz w:val="24"/>
                <w:szCs w:val="24"/>
              </w:rPr>
              <w:t>0</w:t>
            </w:r>
            <w:r w:rsidR="00F42780" w:rsidRPr="00961559">
              <w:rPr>
                <w:rFonts w:ascii="Times New Roman" w:eastAsia="Times New Roman" w:hAnsi="Times New Roman"/>
                <w:sz w:val="24"/>
                <w:szCs w:val="24"/>
              </w:rPr>
              <w:t>9 Haziran 202</w:t>
            </w:r>
            <w:r w:rsidRPr="00961559">
              <w:rPr>
                <w:rFonts w:ascii="Times New Roman" w:eastAsia="Times New Roman" w:hAnsi="Times New Roman"/>
                <w:sz w:val="24"/>
                <w:szCs w:val="24"/>
              </w:rPr>
              <w:t>5</w:t>
            </w:r>
          </w:p>
        </w:tc>
      </w:tr>
      <w:tr w:rsidR="009C1429" w:rsidRPr="00961559" w14:paraId="557256E7" w14:textId="77777777" w:rsidTr="009C1429">
        <w:trPr>
          <w:trHeight w:val="262"/>
          <w:jc w:val="center"/>
        </w:trPr>
        <w:tc>
          <w:tcPr>
            <w:tcW w:w="6504" w:type="dxa"/>
            <w:shd w:val="clear" w:color="auto" w:fill="FFFFFF" w:themeFill="background1"/>
            <w:vAlign w:val="center"/>
          </w:tcPr>
          <w:p w14:paraId="07889F31" w14:textId="77777777" w:rsidR="009C1429" w:rsidRPr="00961559" w:rsidRDefault="009C1429" w:rsidP="00B17D2D">
            <w:pPr>
              <w:spacing w:after="0"/>
              <w:rPr>
                <w:rFonts w:ascii="Times New Roman" w:eastAsia="Times New Roman" w:hAnsi="Times New Roman"/>
                <w:b/>
                <w:color w:val="FF0000"/>
                <w:sz w:val="24"/>
                <w:szCs w:val="24"/>
              </w:rPr>
            </w:pPr>
            <w:r w:rsidRPr="00961559">
              <w:rPr>
                <w:rFonts w:ascii="Times New Roman" w:eastAsia="Times New Roman" w:hAnsi="Times New Roman"/>
                <w:b/>
                <w:color w:val="FF0000"/>
                <w:sz w:val="24"/>
                <w:szCs w:val="24"/>
              </w:rPr>
              <w:t>2023-2024 Eğitim-Öğretim Yılının Sona Ermesi</w:t>
            </w:r>
          </w:p>
        </w:tc>
        <w:tc>
          <w:tcPr>
            <w:tcW w:w="3164" w:type="dxa"/>
            <w:shd w:val="clear" w:color="auto" w:fill="FFFFFF" w:themeFill="background1"/>
            <w:vAlign w:val="center"/>
          </w:tcPr>
          <w:p w14:paraId="1F4FDA31" w14:textId="77777777" w:rsidR="009C1429" w:rsidRPr="00961559" w:rsidRDefault="009C1429" w:rsidP="00B17D2D">
            <w:pPr>
              <w:spacing w:after="0"/>
              <w:rPr>
                <w:rFonts w:ascii="Times New Roman" w:eastAsia="Times New Roman" w:hAnsi="Times New Roman"/>
                <w:b/>
                <w:color w:val="FF0000"/>
                <w:sz w:val="24"/>
                <w:szCs w:val="24"/>
              </w:rPr>
            </w:pPr>
            <w:r w:rsidRPr="00961559">
              <w:rPr>
                <w:rFonts w:ascii="Times New Roman" w:eastAsia="Times New Roman" w:hAnsi="Times New Roman"/>
                <w:b/>
                <w:color w:val="FF0000"/>
                <w:sz w:val="24"/>
                <w:szCs w:val="24"/>
              </w:rPr>
              <w:t>20 Haziran 2025 Cuma</w:t>
            </w:r>
          </w:p>
        </w:tc>
      </w:tr>
    </w:tbl>
    <w:p w14:paraId="23323AD6" w14:textId="77777777" w:rsidR="00597096" w:rsidRDefault="00597096" w:rsidP="00A61557">
      <w:pPr>
        <w:spacing w:after="0"/>
        <w:rPr>
          <w:rFonts w:ascii="Times New Roman" w:hAnsi="Times New Roman"/>
          <w:b/>
          <w:sz w:val="24"/>
          <w:szCs w:val="24"/>
          <w:lang w:bidi="en-US"/>
        </w:rPr>
      </w:pPr>
    </w:p>
    <w:p w14:paraId="71522F27" w14:textId="1750686D" w:rsidR="00763B7A" w:rsidRDefault="00763B7A" w:rsidP="00A61557">
      <w:pPr>
        <w:spacing w:after="0"/>
        <w:rPr>
          <w:rFonts w:ascii="Times New Roman" w:hAnsi="Times New Roman"/>
          <w:bCs/>
          <w:sz w:val="24"/>
          <w:szCs w:val="24"/>
          <w:lang w:bidi="en-US"/>
        </w:rPr>
      </w:pPr>
      <w:r w:rsidRPr="00763B7A">
        <w:rPr>
          <w:rFonts w:ascii="Times New Roman" w:hAnsi="Times New Roman"/>
          <w:bCs/>
          <w:sz w:val="24"/>
          <w:szCs w:val="24"/>
          <w:lang w:bidi="en-US"/>
        </w:rPr>
        <w:t xml:space="preserve">Ayrıca, </w:t>
      </w:r>
      <w:r>
        <w:rPr>
          <w:rFonts w:ascii="Times New Roman" w:hAnsi="Times New Roman"/>
          <w:bCs/>
          <w:sz w:val="24"/>
          <w:szCs w:val="24"/>
          <w:lang w:bidi="en-US"/>
        </w:rPr>
        <w:t>yeni yönetmeliğe göre, Türk Dili Edebiyatı ile yabancı dil derslerinin sınavları yazılı ve uygulamalı (</w:t>
      </w:r>
      <w:r w:rsidR="00DC4A12">
        <w:rPr>
          <w:rFonts w:ascii="Times New Roman" w:hAnsi="Times New Roman"/>
          <w:bCs/>
          <w:sz w:val="24"/>
          <w:szCs w:val="24"/>
          <w:lang w:bidi="en-US"/>
        </w:rPr>
        <w:t xml:space="preserve">okuma, dinleme, konuşma ve yazma) olmak üzere </w:t>
      </w:r>
      <w:r w:rsidR="00DC4A12">
        <w:rPr>
          <w:rFonts w:ascii="Times New Roman" w:hAnsi="Times New Roman"/>
          <w:bCs/>
          <w:sz w:val="24"/>
          <w:szCs w:val="24"/>
          <w:lang w:bidi="en-US"/>
        </w:rPr>
        <w:t>4 beceriyi ölçecek şekilde iki aşamalı olacak.</w:t>
      </w:r>
      <w:r w:rsidR="00DC4A12">
        <w:rPr>
          <w:rFonts w:ascii="Times New Roman" w:hAnsi="Times New Roman"/>
          <w:bCs/>
          <w:sz w:val="24"/>
          <w:szCs w:val="24"/>
          <w:lang w:bidi="en-US"/>
        </w:rPr>
        <w:t xml:space="preserve"> Yazılı sınavlarda okuma ve yazma becerilerini, uygulamalı sınavlarda ise dinleme ve konuşma becerileri ölçülecek.</w:t>
      </w:r>
    </w:p>
    <w:p w14:paraId="07099582" w14:textId="3BCE10AC" w:rsidR="00DC4A12" w:rsidRDefault="00DC4A12" w:rsidP="00A61557">
      <w:pPr>
        <w:spacing w:after="0"/>
        <w:rPr>
          <w:rFonts w:ascii="Times New Roman" w:hAnsi="Times New Roman"/>
          <w:bCs/>
          <w:sz w:val="24"/>
          <w:szCs w:val="24"/>
          <w:lang w:bidi="en-US"/>
        </w:rPr>
      </w:pPr>
      <w:r>
        <w:rPr>
          <w:rFonts w:ascii="Times New Roman" w:hAnsi="Times New Roman"/>
          <w:bCs/>
          <w:sz w:val="24"/>
          <w:szCs w:val="24"/>
          <w:lang w:bidi="en-US"/>
        </w:rPr>
        <w:t>Dinleme ve konuşma sınavları ilgili dersin yazılı sınavından önce veya sonra yapılabilecek. Konuşma sınavları için belirli bir tarih aralığı olmak zorunda değil.</w:t>
      </w:r>
    </w:p>
    <w:p w14:paraId="39931C4D" w14:textId="77777777" w:rsidR="00DC4A12" w:rsidRDefault="00DC4A12" w:rsidP="00A61557">
      <w:pPr>
        <w:spacing w:after="0"/>
        <w:rPr>
          <w:rFonts w:ascii="Times New Roman" w:hAnsi="Times New Roman"/>
          <w:bCs/>
          <w:sz w:val="24"/>
          <w:szCs w:val="24"/>
          <w:lang w:bidi="en-US"/>
        </w:rPr>
      </w:pPr>
    </w:p>
    <w:p w14:paraId="4420C4AB" w14:textId="27D9153E" w:rsidR="00DC4A12" w:rsidRPr="00763B7A" w:rsidRDefault="00DC4A12" w:rsidP="00A61557">
      <w:pPr>
        <w:spacing w:after="0"/>
        <w:rPr>
          <w:rFonts w:ascii="Times New Roman" w:hAnsi="Times New Roman"/>
          <w:bCs/>
          <w:sz w:val="24"/>
          <w:szCs w:val="24"/>
          <w:lang w:bidi="en-US"/>
        </w:rPr>
      </w:pPr>
      <w:r>
        <w:rPr>
          <w:rFonts w:ascii="Times New Roman" w:hAnsi="Times New Roman"/>
          <w:bCs/>
          <w:sz w:val="24"/>
          <w:szCs w:val="24"/>
          <w:lang w:bidi="en-US"/>
        </w:rPr>
        <w:t>Yine sınavlardan sonra öğrenci cevaplarına yönelik geri bildirim amacıyla analiz yapılması esastır. Analizlerin neticesine göre kazanımlarda eksiklik varsa, gerekli notlar alınarak öğrencilere eksik kazanımla ilgili eğitim verilerek eksik kazanım tamamlanacak. Sınavlarla ilgili cevap anahtarları da sınav bitiminde öğrencilere dağıtılacak</w:t>
      </w:r>
    </w:p>
    <w:p w14:paraId="2DB28BEC" w14:textId="77777777" w:rsidR="003D14F9" w:rsidRPr="00763B7A" w:rsidRDefault="003D14F9" w:rsidP="00A61557">
      <w:pPr>
        <w:spacing w:after="0"/>
        <w:rPr>
          <w:rFonts w:ascii="Times New Roman" w:hAnsi="Times New Roman"/>
          <w:bCs/>
          <w:sz w:val="24"/>
          <w:szCs w:val="24"/>
          <w:lang w:bidi="en-US"/>
        </w:rPr>
      </w:pPr>
    </w:p>
    <w:p w14:paraId="3F5C78FE" w14:textId="5B2413BD" w:rsidR="009C1429" w:rsidRDefault="009C1429" w:rsidP="00A61557">
      <w:pPr>
        <w:spacing w:after="0"/>
        <w:rPr>
          <w:rFonts w:ascii="Times New Roman" w:hAnsi="Times New Roman"/>
          <w:bCs/>
          <w:sz w:val="24"/>
          <w:szCs w:val="24"/>
          <w:lang w:bidi="en-US"/>
        </w:rPr>
      </w:pPr>
      <w:r>
        <w:rPr>
          <w:rFonts w:ascii="Times New Roman" w:hAnsi="Times New Roman"/>
          <w:bCs/>
          <w:sz w:val="24"/>
          <w:szCs w:val="24"/>
          <w:lang w:bidi="en-US"/>
        </w:rPr>
        <w:t xml:space="preserve">5- Konuların özelliklerine göre ilgili zümre öğretmenleriyle iş birliği yapılmasına karar verildi. </w:t>
      </w:r>
      <w:r w:rsidR="0032573D">
        <w:rPr>
          <w:rFonts w:ascii="Times New Roman" w:hAnsi="Times New Roman"/>
          <w:bCs/>
          <w:sz w:val="24"/>
          <w:szCs w:val="24"/>
          <w:lang w:bidi="en-US"/>
        </w:rPr>
        <w:t>Önceden haber verilerek okulun ilgili birimlerini ortaklaşa kullanabileceğimize, birbirimize bu konuda yardımcı olacağımıza, böylece zümreler arası bilgi akışına, koordinasyonun güçlenmesine ilişkin görüş birliğine varıldı.</w:t>
      </w:r>
    </w:p>
    <w:p w14:paraId="7316B142" w14:textId="77777777" w:rsidR="0032573D" w:rsidRDefault="0032573D" w:rsidP="00A61557">
      <w:pPr>
        <w:spacing w:after="0"/>
        <w:rPr>
          <w:rFonts w:ascii="Times New Roman" w:hAnsi="Times New Roman"/>
          <w:bCs/>
          <w:sz w:val="24"/>
          <w:szCs w:val="24"/>
          <w:lang w:bidi="en-US"/>
        </w:rPr>
      </w:pPr>
    </w:p>
    <w:p w14:paraId="01172D5D" w14:textId="66C1BDDA" w:rsidR="0032573D" w:rsidRDefault="0032573D" w:rsidP="00A61557">
      <w:pPr>
        <w:spacing w:after="0"/>
        <w:rPr>
          <w:rFonts w:ascii="Times New Roman" w:hAnsi="Times New Roman"/>
          <w:bCs/>
          <w:sz w:val="24"/>
          <w:szCs w:val="24"/>
          <w:lang w:bidi="en-US"/>
        </w:rPr>
      </w:pPr>
      <w:r>
        <w:rPr>
          <w:rFonts w:ascii="Times New Roman" w:hAnsi="Times New Roman"/>
          <w:bCs/>
          <w:sz w:val="24"/>
          <w:szCs w:val="24"/>
          <w:lang w:bidi="en-US"/>
        </w:rPr>
        <w:t xml:space="preserve">6- Ölçme değerlendirme, sınav usul ve esasları ve ortak sınavlarla ilgili bakanlığın göndermiş olduğu yönetmelik, yönerge ve genelgeler doğrultusunda hareket edilmesi gerektiği vurgulandı. 2024 – 2025 Eğitim Öğretim Yılı çalışma takvimine istinaden yapılması planlanan sınav, </w:t>
      </w:r>
      <w:proofErr w:type="spellStart"/>
      <w:r>
        <w:rPr>
          <w:rFonts w:ascii="Times New Roman" w:hAnsi="Times New Roman"/>
          <w:bCs/>
          <w:sz w:val="24"/>
          <w:szCs w:val="24"/>
          <w:lang w:bidi="en-US"/>
        </w:rPr>
        <w:t>şök</w:t>
      </w:r>
      <w:proofErr w:type="spellEnd"/>
      <w:r>
        <w:rPr>
          <w:rFonts w:ascii="Times New Roman" w:hAnsi="Times New Roman"/>
          <w:bCs/>
          <w:sz w:val="24"/>
          <w:szCs w:val="24"/>
          <w:lang w:bidi="en-US"/>
        </w:rPr>
        <w:t xml:space="preserve"> ve veli toplantı tarihleri aşağıdaki gibi olmasına karar verilmiştir.</w:t>
      </w:r>
    </w:p>
    <w:p w14:paraId="79E15410" w14:textId="77777777" w:rsidR="0032573D" w:rsidRDefault="0032573D" w:rsidP="00A61557">
      <w:pPr>
        <w:spacing w:after="0"/>
        <w:rPr>
          <w:rFonts w:ascii="Times New Roman" w:hAnsi="Times New Roman"/>
          <w:bCs/>
          <w:sz w:val="24"/>
          <w:szCs w:val="24"/>
          <w:lang w:bidi="en-US"/>
        </w:rPr>
      </w:pPr>
    </w:p>
    <w:tbl>
      <w:tblPr>
        <w:tblW w:w="96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3397"/>
        <w:gridCol w:w="6271"/>
      </w:tblGrid>
      <w:tr w:rsidR="0032573D" w:rsidRPr="00F64B73" w14:paraId="33691FC4" w14:textId="77777777" w:rsidTr="00F64B73">
        <w:trPr>
          <w:trHeight w:val="262"/>
          <w:jc w:val="center"/>
        </w:trPr>
        <w:tc>
          <w:tcPr>
            <w:tcW w:w="3397" w:type="dxa"/>
            <w:shd w:val="clear" w:color="auto" w:fill="FFFFFF" w:themeFill="background1"/>
            <w:vAlign w:val="center"/>
          </w:tcPr>
          <w:p w14:paraId="3FBE0550" w14:textId="5D5BC072" w:rsidR="0032573D" w:rsidRPr="00F64B73" w:rsidRDefault="0032573D" w:rsidP="00B17D2D">
            <w:pPr>
              <w:spacing w:after="0"/>
              <w:rPr>
                <w:rFonts w:ascii="Times New Roman" w:eastAsia="Times New Roman" w:hAnsi="Times New Roman"/>
                <w:bCs/>
                <w:sz w:val="24"/>
                <w:szCs w:val="24"/>
              </w:rPr>
            </w:pPr>
            <w:r w:rsidRPr="00F64B73">
              <w:rPr>
                <w:rFonts w:ascii="Times New Roman" w:eastAsia="Times New Roman" w:hAnsi="Times New Roman"/>
                <w:bCs/>
                <w:sz w:val="24"/>
                <w:szCs w:val="24"/>
              </w:rPr>
              <w:t>2. Dönem 1. Sınav Tarih Aralığı</w:t>
            </w:r>
          </w:p>
        </w:tc>
        <w:tc>
          <w:tcPr>
            <w:tcW w:w="6271" w:type="dxa"/>
            <w:shd w:val="clear" w:color="auto" w:fill="FFFFFF" w:themeFill="background1"/>
            <w:vAlign w:val="center"/>
          </w:tcPr>
          <w:p w14:paraId="77DEA4E7" w14:textId="532291E0" w:rsidR="0032573D" w:rsidRPr="00F64B73" w:rsidRDefault="00F64B73" w:rsidP="00B17D2D">
            <w:pPr>
              <w:spacing w:after="0"/>
              <w:rPr>
                <w:rFonts w:ascii="Times New Roman" w:eastAsia="Times New Roman" w:hAnsi="Times New Roman"/>
                <w:bCs/>
                <w:sz w:val="24"/>
                <w:szCs w:val="24"/>
              </w:rPr>
            </w:pPr>
            <w:r>
              <w:rPr>
                <w:rFonts w:ascii="Times New Roman" w:eastAsia="Times New Roman" w:hAnsi="Times New Roman"/>
                <w:bCs/>
                <w:sz w:val="24"/>
                <w:szCs w:val="24"/>
              </w:rPr>
              <w:t>17 Mart 2025 – 26 Mart 2025 arası</w:t>
            </w:r>
          </w:p>
        </w:tc>
      </w:tr>
      <w:tr w:rsidR="0032573D" w:rsidRPr="00F64B73" w14:paraId="7E74804E" w14:textId="77777777" w:rsidTr="00F64B73">
        <w:trPr>
          <w:trHeight w:val="262"/>
          <w:jc w:val="center"/>
        </w:trPr>
        <w:tc>
          <w:tcPr>
            <w:tcW w:w="3397" w:type="dxa"/>
            <w:shd w:val="clear" w:color="auto" w:fill="FFFFFF" w:themeFill="background1"/>
            <w:vAlign w:val="center"/>
          </w:tcPr>
          <w:p w14:paraId="62F460C4" w14:textId="152D8EDE" w:rsidR="0032573D" w:rsidRPr="00F64B73" w:rsidRDefault="00F64B73" w:rsidP="00B17D2D">
            <w:pPr>
              <w:spacing w:after="0"/>
              <w:rPr>
                <w:rFonts w:ascii="Times New Roman" w:eastAsia="Times New Roman" w:hAnsi="Times New Roman"/>
                <w:bCs/>
                <w:sz w:val="24"/>
                <w:szCs w:val="24"/>
              </w:rPr>
            </w:pPr>
            <w:r w:rsidRPr="00F64B73">
              <w:rPr>
                <w:rFonts w:ascii="Times New Roman" w:eastAsia="Times New Roman" w:hAnsi="Times New Roman"/>
                <w:bCs/>
                <w:sz w:val="24"/>
                <w:szCs w:val="24"/>
              </w:rPr>
              <w:t>Telafi Sınavları</w:t>
            </w:r>
          </w:p>
        </w:tc>
        <w:tc>
          <w:tcPr>
            <w:tcW w:w="6271" w:type="dxa"/>
            <w:shd w:val="clear" w:color="auto" w:fill="FFFFFF" w:themeFill="background1"/>
            <w:vAlign w:val="center"/>
          </w:tcPr>
          <w:p w14:paraId="543132BE" w14:textId="25BDF576" w:rsidR="0032573D" w:rsidRPr="00F64B73" w:rsidRDefault="00F64B73" w:rsidP="00B17D2D">
            <w:pPr>
              <w:spacing w:after="0"/>
              <w:rPr>
                <w:rFonts w:ascii="Times New Roman" w:eastAsia="Times New Roman" w:hAnsi="Times New Roman"/>
                <w:bCs/>
                <w:sz w:val="24"/>
                <w:szCs w:val="24"/>
              </w:rPr>
            </w:pPr>
            <w:r>
              <w:rPr>
                <w:rFonts w:ascii="Times New Roman" w:eastAsia="Times New Roman" w:hAnsi="Times New Roman"/>
                <w:bCs/>
                <w:sz w:val="24"/>
                <w:szCs w:val="24"/>
              </w:rPr>
              <w:t>07 Nisan 2025 tarihinde başlar</w:t>
            </w:r>
          </w:p>
        </w:tc>
      </w:tr>
      <w:tr w:rsidR="0032573D" w:rsidRPr="00F64B73" w14:paraId="2DDDBD3F" w14:textId="77777777" w:rsidTr="00F64B73">
        <w:trPr>
          <w:trHeight w:val="262"/>
          <w:jc w:val="center"/>
        </w:trPr>
        <w:tc>
          <w:tcPr>
            <w:tcW w:w="3397" w:type="dxa"/>
            <w:shd w:val="clear" w:color="auto" w:fill="FFFFFF" w:themeFill="background1"/>
            <w:vAlign w:val="center"/>
          </w:tcPr>
          <w:p w14:paraId="566B3602" w14:textId="29C6B4E9" w:rsidR="00F64B73" w:rsidRPr="00F64B73" w:rsidRDefault="00F64B73" w:rsidP="00B17D2D">
            <w:pPr>
              <w:spacing w:after="0"/>
              <w:rPr>
                <w:rFonts w:ascii="Times New Roman" w:eastAsia="Times New Roman" w:hAnsi="Times New Roman"/>
                <w:bCs/>
                <w:sz w:val="24"/>
                <w:szCs w:val="24"/>
              </w:rPr>
            </w:pPr>
            <w:r>
              <w:rPr>
                <w:rFonts w:ascii="Times New Roman" w:eastAsia="Times New Roman" w:hAnsi="Times New Roman"/>
                <w:bCs/>
                <w:sz w:val="24"/>
                <w:szCs w:val="24"/>
              </w:rPr>
              <w:t>ŞÖK 9. Sınıflar</w:t>
            </w:r>
          </w:p>
        </w:tc>
        <w:tc>
          <w:tcPr>
            <w:tcW w:w="6271" w:type="dxa"/>
            <w:shd w:val="clear" w:color="auto" w:fill="FFFFFF" w:themeFill="background1"/>
            <w:vAlign w:val="center"/>
          </w:tcPr>
          <w:p w14:paraId="6A03C65D" w14:textId="60BE05C7" w:rsidR="0032573D" w:rsidRPr="00F64B73" w:rsidRDefault="00F64B73" w:rsidP="00B17D2D">
            <w:pPr>
              <w:spacing w:after="0"/>
              <w:rPr>
                <w:rFonts w:ascii="Times New Roman" w:eastAsia="Times New Roman" w:hAnsi="Times New Roman"/>
                <w:bCs/>
                <w:sz w:val="24"/>
                <w:szCs w:val="24"/>
              </w:rPr>
            </w:pPr>
            <w:r>
              <w:rPr>
                <w:rFonts w:ascii="Times New Roman" w:eastAsia="Times New Roman" w:hAnsi="Times New Roman"/>
                <w:bCs/>
                <w:sz w:val="24"/>
                <w:szCs w:val="24"/>
              </w:rPr>
              <w:t>07 Nisan 2025</w:t>
            </w:r>
          </w:p>
        </w:tc>
      </w:tr>
      <w:tr w:rsidR="0032573D" w:rsidRPr="00F64B73" w14:paraId="433250EF" w14:textId="77777777" w:rsidTr="00F64B73">
        <w:trPr>
          <w:trHeight w:val="262"/>
          <w:jc w:val="center"/>
        </w:trPr>
        <w:tc>
          <w:tcPr>
            <w:tcW w:w="3397" w:type="dxa"/>
            <w:shd w:val="clear" w:color="auto" w:fill="FFFFFF" w:themeFill="background1"/>
            <w:vAlign w:val="center"/>
          </w:tcPr>
          <w:p w14:paraId="2EB1DD19" w14:textId="13655981" w:rsidR="0032573D" w:rsidRPr="00F64B73" w:rsidRDefault="00F64B73" w:rsidP="00B17D2D">
            <w:pPr>
              <w:spacing w:after="0"/>
              <w:rPr>
                <w:rFonts w:ascii="Times New Roman" w:eastAsia="Times New Roman" w:hAnsi="Times New Roman"/>
                <w:bCs/>
                <w:sz w:val="24"/>
                <w:szCs w:val="24"/>
              </w:rPr>
            </w:pPr>
            <w:r>
              <w:rPr>
                <w:rFonts w:ascii="Times New Roman" w:eastAsia="Times New Roman" w:hAnsi="Times New Roman"/>
                <w:bCs/>
                <w:sz w:val="24"/>
                <w:szCs w:val="24"/>
              </w:rPr>
              <w:t xml:space="preserve">ŞÖK </w:t>
            </w:r>
            <w:r>
              <w:rPr>
                <w:rFonts w:ascii="Times New Roman" w:eastAsia="Times New Roman" w:hAnsi="Times New Roman"/>
                <w:bCs/>
                <w:sz w:val="24"/>
                <w:szCs w:val="24"/>
              </w:rPr>
              <w:t>10</w:t>
            </w:r>
            <w:r>
              <w:rPr>
                <w:rFonts w:ascii="Times New Roman" w:eastAsia="Times New Roman" w:hAnsi="Times New Roman"/>
                <w:bCs/>
                <w:sz w:val="24"/>
                <w:szCs w:val="24"/>
              </w:rPr>
              <w:t>. Sınıflar</w:t>
            </w:r>
          </w:p>
        </w:tc>
        <w:tc>
          <w:tcPr>
            <w:tcW w:w="6271" w:type="dxa"/>
            <w:shd w:val="clear" w:color="auto" w:fill="FFFFFF" w:themeFill="background1"/>
            <w:vAlign w:val="center"/>
          </w:tcPr>
          <w:p w14:paraId="787BDF4C" w14:textId="08A09CC0" w:rsidR="0032573D" w:rsidRPr="00F64B73" w:rsidRDefault="00F64B73" w:rsidP="00B17D2D">
            <w:pPr>
              <w:spacing w:after="0"/>
              <w:rPr>
                <w:rFonts w:ascii="Times New Roman" w:eastAsia="Times New Roman" w:hAnsi="Times New Roman"/>
                <w:bCs/>
                <w:sz w:val="24"/>
                <w:szCs w:val="24"/>
              </w:rPr>
            </w:pPr>
            <w:r>
              <w:rPr>
                <w:rFonts w:ascii="Times New Roman" w:eastAsia="Times New Roman" w:hAnsi="Times New Roman"/>
                <w:bCs/>
                <w:sz w:val="24"/>
                <w:szCs w:val="24"/>
              </w:rPr>
              <w:t>0</w:t>
            </w:r>
            <w:r>
              <w:rPr>
                <w:rFonts w:ascii="Times New Roman" w:eastAsia="Times New Roman" w:hAnsi="Times New Roman"/>
                <w:bCs/>
                <w:sz w:val="24"/>
                <w:szCs w:val="24"/>
              </w:rPr>
              <w:t>8</w:t>
            </w:r>
            <w:r>
              <w:rPr>
                <w:rFonts w:ascii="Times New Roman" w:eastAsia="Times New Roman" w:hAnsi="Times New Roman"/>
                <w:bCs/>
                <w:sz w:val="24"/>
                <w:szCs w:val="24"/>
              </w:rPr>
              <w:t xml:space="preserve"> Nisan 2025</w:t>
            </w:r>
          </w:p>
        </w:tc>
      </w:tr>
      <w:tr w:rsidR="0032573D" w:rsidRPr="00F64B73" w14:paraId="2F26AC7F" w14:textId="77777777" w:rsidTr="00F64B73">
        <w:trPr>
          <w:trHeight w:val="262"/>
          <w:jc w:val="center"/>
        </w:trPr>
        <w:tc>
          <w:tcPr>
            <w:tcW w:w="3397" w:type="dxa"/>
            <w:shd w:val="clear" w:color="auto" w:fill="FFFFFF" w:themeFill="background1"/>
            <w:vAlign w:val="center"/>
          </w:tcPr>
          <w:p w14:paraId="7C57B112" w14:textId="61F4FB82" w:rsidR="0032573D" w:rsidRPr="00F64B73" w:rsidRDefault="00F64B73" w:rsidP="00B17D2D">
            <w:pPr>
              <w:spacing w:after="0"/>
              <w:rPr>
                <w:rFonts w:ascii="Times New Roman" w:eastAsia="Times New Roman" w:hAnsi="Times New Roman"/>
                <w:bCs/>
                <w:sz w:val="24"/>
                <w:szCs w:val="24"/>
              </w:rPr>
            </w:pPr>
            <w:r>
              <w:rPr>
                <w:rFonts w:ascii="Times New Roman" w:eastAsia="Times New Roman" w:hAnsi="Times New Roman"/>
                <w:bCs/>
                <w:sz w:val="24"/>
                <w:szCs w:val="24"/>
              </w:rPr>
              <w:t xml:space="preserve">ŞÖK </w:t>
            </w:r>
            <w:r>
              <w:rPr>
                <w:rFonts w:ascii="Times New Roman" w:eastAsia="Times New Roman" w:hAnsi="Times New Roman"/>
                <w:bCs/>
                <w:sz w:val="24"/>
                <w:szCs w:val="24"/>
              </w:rPr>
              <w:t>11</w:t>
            </w:r>
            <w:r>
              <w:rPr>
                <w:rFonts w:ascii="Times New Roman" w:eastAsia="Times New Roman" w:hAnsi="Times New Roman"/>
                <w:bCs/>
                <w:sz w:val="24"/>
                <w:szCs w:val="24"/>
              </w:rPr>
              <w:t>. Sınıflar</w:t>
            </w:r>
          </w:p>
        </w:tc>
        <w:tc>
          <w:tcPr>
            <w:tcW w:w="6271" w:type="dxa"/>
            <w:shd w:val="clear" w:color="auto" w:fill="FFFFFF" w:themeFill="background1"/>
            <w:vAlign w:val="center"/>
          </w:tcPr>
          <w:p w14:paraId="4B30EDFC" w14:textId="6103957A" w:rsidR="0032573D" w:rsidRPr="00F64B73" w:rsidRDefault="00F64B73" w:rsidP="00B17D2D">
            <w:pPr>
              <w:spacing w:after="0"/>
              <w:rPr>
                <w:rFonts w:ascii="Times New Roman" w:eastAsia="Times New Roman" w:hAnsi="Times New Roman"/>
                <w:bCs/>
                <w:sz w:val="24"/>
                <w:szCs w:val="24"/>
              </w:rPr>
            </w:pPr>
            <w:r>
              <w:rPr>
                <w:rFonts w:ascii="Times New Roman" w:eastAsia="Times New Roman" w:hAnsi="Times New Roman"/>
                <w:bCs/>
                <w:sz w:val="24"/>
                <w:szCs w:val="24"/>
              </w:rPr>
              <w:t>0</w:t>
            </w:r>
            <w:r>
              <w:rPr>
                <w:rFonts w:ascii="Times New Roman" w:eastAsia="Times New Roman" w:hAnsi="Times New Roman"/>
                <w:bCs/>
                <w:sz w:val="24"/>
                <w:szCs w:val="24"/>
              </w:rPr>
              <w:t>9</w:t>
            </w:r>
            <w:r>
              <w:rPr>
                <w:rFonts w:ascii="Times New Roman" w:eastAsia="Times New Roman" w:hAnsi="Times New Roman"/>
                <w:bCs/>
                <w:sz w:val="24"/>
                <w:szCs w:val="24"/>
              </w:rPr>
              <w:t xml:space="preserve"> Nisan 2025</w:t>
            </w:r>
          </w:p>
        </w:tc>
      </w:tr>
      <w:tr w:rsidR="0032573D" w:rsidRPr="00F64B73" w14:paraId="44ABC8D8" w14:textId="77777777" w:rsidTr="00F64B73">
        <w:trPr>
          <w:trHeight w:val="274"/>
          <w:jc w:val="center"/>
        </w:trPr>
        <w:tc>
          <w:tcPr>
            <w:tcW w:w="3397" w:type="dxa"/>
            <w:shd w:val="clear" w:color="auto" w:fill="FFFFFF" w:themeFill="background1"/>
            <w:vAlign w:val="center"/>
          </w:tcPr>
          <w:p w14:paraId="79B456B4" w14:textId="468E3D25" w:rsidR="0032573D" w:rsidRPr="00F64B73" w:rsidRDefault="00F64B73" w:rsidP="00B17D2D">
            <w:pPr>
              <w:spacing w:after="0"/>
              <w:rPr>
                <w:rFonts w:ascii="Times New Roman" w:eastAsia="Times New Roman" w:hAnsi="Times New Roman"/>
                <w:bCs/>
                <w:sz w:val="24"/>
                <w:szCs w:val="24"/>
              </w:rPr>
            </w:pPr>
            <w:r>
              <w:rPr>
                <w:rFonts w:ascii="Times New Roman" w:eastAsia="Times New Roman" w:hAnsi="Times New Roman"/>
                <w:bCs/>
                <w:sz w:val="24"/>
                <w:szCs w:val="24"/>
              </w:rPr>
              <w:t xml:space="preserve">ŞÖK </w:t>
            </w:r>
            <w:r>
              <w:rPr>
                <w:rFonts w:ascii="Times New Roman" w:eastAsia="Times New Roman" w:hAnsi="Times New Roman"/>
                <w:bCs/>
                <w:sz w:val="24"/>
                <w:szCs w:val="24"/>
              </w:rPr>
              <w:t>12</w:t>
            </w:r>
            <w:r>
              <w:rPr>
                <w:rFonts w:ascii="Times New Roman" w:eastAsia="Times New Roman" w:hAnsi="Times New Roman"/>
                <w:bCs/>
                <w:sz w:val="24"/>
                <w:szCs w:val="24"/>
              </w:rPr>
              <w:t>. Sınıflar</w:t>
            </w:r>
          </w:p>
        </w:tc>
        <w:tc>
          <w:tcPr>
            <w:tcW w:w="6271" w:type="dxa"/>
            <w:shd w:val="clear" w:color="auto" w:fill="FFFFFF" w:themeFill="background1"/>
            <w:vAlign w:val="center"/>
          </w:tcPr>
          <w:p w14:paraId="166F3E0A" w14:textId="271C2BCF" w:rsidR="0032573D" w:rsidRPr="00F64B73" w:rsidRDefault="00F64B73" w:rsidP="00B17D2D">
            <w:pPr>
              <w:spacing w:after="0"/>
              <w:rPr>
                <w:rFonts w:ascii="Times New Roman" w:eastAsia="Times New Roman" w:hAnsi="Times New Roman"/>
                <w:bCs/>
                <w:sz w:val="24"/>
                <w:szCs w:val="24"/>
              </w:rPr>
            </w:pPr>
            <w:r>
              <w:rPr>
                <w:rFonts w:ascii="Times New Roman" w:eastAsia="Times New Roman" w:hAnsi="Times New Roman"/>
                <w:bCs/>
                <w:sz w:val="24"/>
                <w:szCs w:val="24"/>
              </w:rPr>
              <w:t>10</w:t>
            </w:r>
            <w:r>
              <w:rPr>
                <w:rFonts w:ascii="Times New Roman" w:eastAsia="Times New Roman" w:hAnsi="Times New Roman"/>
                <w:bCs/>
                <w:sz w:val="24"/>
                <w:szCs w:val="24"/>
              </w:rPr>
              <w:t xml:space="preserve"> Nisan 2025</w:t>
            </w:r>
          </w:p>
        </w:tc>
      </w:tr>
      <w:tr w:rsidR="0032573D" w:rsidRPr="00F64B73" w14:paraId="6CD383BA" w14:textId="77777777" w:rsidTr="00F64B73">
        <w:trPr>
          <w:trHeight w:val="262"/>
          <w:jc w:val="center"/>
        </w:trPr>
        <w:tc>
          <w:tcPr>
            <w:tcW w:w="3397" w:type="dxa"/>
            <w:shd w:val="clear" w:color="auto" w:fill="FFFFFF" w:themeFill="background1"/>
            <w:vAlign w:val="center"/>
          </w:tcPr>
          <w:p w14:paraId="0D44DDB0" w14:textId="5816A160" w:rsidR="0032573D" w:rsidRPr="00F64B73" w:rsidRDefault="00F64B73" w:rsidP="00B17D2D">
            <w:pPr>
              <w:spacing w:after="0"/>
              <w:rPr>
                <w:rFonts w:ascii="Times New Roman" w:eastAsia="Times New Roman" w:hAnsi="Times New Roman"/>
                <w:bCs/>
                <w:sz w:val="24"/>
                <w:szCs w:val="24"/>
              </w:rPr>
            </w:pPr>
            <w:r>
              <w:rPr>
                <w:rFonts w:ascii="Times New Roman" w:eastAsia="Times New Roman" w:hAnsi="Times New Roman"/>
                <w:bCs/>
                <w:sz w:val="24"/>
                <w:szCs w:val="24"/>
              </w:rPr>
              <w:t>Okul Veli Toplantısı</w:t>
            </w:r>
          </w:p>
        </w:tc>
        <w:tc>
          <w:tcPr>
            <w:tcW w:w="6271" w:type="dxa"/>
            <w:shd w:val="clear" w:color="auto" w:fill="FFFFFF" w:themeFill="background1"/>
            <w:vAlign w:val="center"/>
          </w:tcPr>
          <w:p w14:paraId="25F96CE6" w14:textId="1514BAD0" w:rsidR="0032573D" w:rsidRPr="00F64B73" w:rsidRDefault="00F64B73" w:rsidP="00B17D2D">
            <w:pPr>
              <w:spacing w:after="0"/>
              <w:rPr>
                <w:rFonts w:ascii="Times New Roman" w:eastAsia="Times New Roman" w:hAnsi="Times New Roman"/>
                <w:bCs/>
                <w:sz w:val="24"/>
                <w:szCs w:val="24"/>
              </w:rPr>
            </w:pPr>
            <w:r>
              <w:rPr>
                <w:rFonts w:ascii="Times New Roman" w:eastAsia="Times New Roman" w:hAnsi="Times New Roman"/>
                <w:bCs/>
                <w:sz w:val="24"/>
                <w:szCs w:val="24"/>
              </w:rPr>
              <w:t>15 Nisan 2025 Salı saat 16.30</w:t>
            </w:r>
          </w:p>
        </w:tc>
      </w:tr>
      <w:tr w:rsidR="0032573D" w:rsidRPr="00F64B73" w14:paraId="59935C49" w14:textId="77777777" w:rsidTr="00F64B73">
        <w:trPr>
          <w:trHeight w:val="262"/>
          <w:jc w:val="center"/>
        </w:trPr>
        <w:tc>
          <w:tcPr>
            <w:tcW w:w="3397" w:type="dxa"/>
            <w:shd w:val="clear" w:color="auto" w:fill="FFFFFF" w:themeFill="background1"/>
            <w:vAlign w:val="center"/>
          </w:tcPr>
          <w:p w14:paraId="09715E0D" w14:textId="1C81A0B5" w:rsidR="0032573D" w:rsidRPr="00F64B73" w:rsidRDefault="00F64B73" w:rsidP="00B17D2D">
            <w:pPr>
              <w:spacing w:after="0"/>
              <w:rPr>
                <w:rFonts w:ascii="Times New Roman" w:eastAsia="Times New Roman" w:hAnsi="Times New Roman"/>
                <w:bCs/>
                <w:sz w:val="24"/>
                <w:szCs w:val="24"/>
              </w:rPr>
            </w:pPr>
            <w:r>
              <w:rPr>
                <w:rFonts w:ascii="Times New Roman" w:eastAsia="Times New Roman" w:hAnsi="Times New Roman"/>
                <w:bCs/>
                <w:sz w:val="24"/>
                <w:szCs w:val="24"/>
              </w:rPr>
              <w:t>2. Dönem 2. Sınav Tarih Aralığı</w:t>
            </w:r>
          </w:p>
        </w:tc>
        <w:tc>
          <w:tcPr>
            <w:tcW w:w="6271" w:type="dxa"/>
            <w:shd w:val="clear" w:color="auto" w:fill="FFFFFF" w:themeFill="background1"/>
            <w:vAlign w:val="center"/>
          </w:tcPr>
          <w:p w14:paraId="5D31C65A" w14:textId="34B41B0C" w:rsidR="0032573D" w:rsidRPr="00F64B73" w:rsidRDefault="00F64B73" w:rsidP="00B17D2D">
            <w:pPr>
              <w:spacing w:after="0"/>
              <w:rPr>
                <w:rFonts w:ascii="Times New Roman" w:eastAsia="Times New Roman" w:hAnsi="Times New Roman"/>
                <w:bCs/>
                <w:sz w:val="24"/>
                <w:szCs w:val="24"/>
              </w:rPr>
            </w:pPr>
            <w:r>
              <w:rPr>
                <w:rFonts w:ascii="Times New Roman" w:eastAsia="Times New Roman" w:hAnsi="Times New Roman"/>
                <w:bCs/>
                <w:sz w:val="24"/>
                <w:szCs w:val="24"/>
              </w:rPr>
              <w:t>26 Mayıs 2025 – 04 Haziran 2025</w:t>
            </w:r>
          </w:p>
        </w:tc>
      </w:tr>
      <w:tr w:rsidR="00F64B73" w:rsidRPr="00F64B73" w14:paraId="29E58AFF" w14:textId="77777777" w:rsidTr="00F64B73">
        <w:trPr>
          <w:trHeight w:val="262"/>
          <w:jc w:val="center"/>
        </w:trPr>
        <w:tc>
          <w:tcPr>
            <w:tcW w:w="3397" w:type="dxa"/>
            <w:shd w:val="clear" w:color="auto" w:fill="FFFFFF" w:themeFill="background1"/>
            <w:vAlign w:val="center"/>
          </w:tcPr>
          <w:p w14:paraId="6EBA60CF" w14:textId="13710611" w:rsidR="00F64B73" w:rsidRDefault="00F64B73" w:rsidP="00B17D2D">
            <w:pPr>
              <w:spacing w:after="0"/>
              <w:rPr>
                <w:rFonts w:ascii="Times New Roman" w:eastAsia="Times New Roman" w:hAnsi="Times New Roman"/>
                <w:bCs/>
                <w:sz w:val="24"/>
                <w:szCs w:val="24"/>
              </w:rPr>
            </w:pPr>
            <w:r>
              <w:rPr>
                <w:rFonts w:ascii="Times New Roman" w:eastAsia="Times New Roman" w:hAnsi="Times New Roman"/>
                <w:bCs/>
                <w:sz w:val="24"/>
                <w:szCs w:val="24"/>
              </w:rPr>
              <w:t>Telafi Sınavları</w:t>
            </w:r>
          </w:p>
        </w:tc>
        <w:tc>
          <w:tcPr>
            <w:tcW w:w="6271" w:type="dxa"/>
            <w:shd w:val="clear" w:color="auto" w:fill="FFFFFF" w:themeFill="background1"/>
            <w:vAlign w:val="center"/>
          </w:tcPr>
          <w:p w14:paraId="7F20D703" w14:textId="08F529C2" w:rsidR="00F64B73" w:rsidRPr="00F64B73" w:rsidRDefault="00F64B73" w:rsidP="00B17D2D">
            <w:pPr>
              <w:spacing w:after="0"/>
              <w:rPr>
                <w:rFonts w:ascii="Times New Roman" w:eastAsia="Times New Roman" w:hAnsi="Times New Roman"/>
                <w:bCs/>
                <w:sz w:val="24"/>
                <w:szCs w:val="24"/>
              </w:rPr>
            </w:pPr>
            <w:r>
              <w:rPr>
                <w:rFonts w:ascii="Times New Roman" w:eastAsia="Times New Roman" w:hAnsi="Times New Roman"/>
                <w:bCs/>
                <w:sz w:val="24"/>
                <w:szCs w:val="24"/>
              </w:rPr>
              <w:t>10 – 13 Haziran arası</w:t>
            </w:r>
          </w:p>
        </w:tc>
      </w:tr>
    </w:tbl>
    <w:p w14:paraId="7011E022" w14:textId="77777777" w:rsidR="0032573D" w:rsidRDefault="0032573D" w:rsidP="00A61557">
      <w:pPr>
        <w:spacing w:after="0"/>
        <w:rPr>
          <w:rFonts w:ascii="Times New Roman" w:hAnsi="Times New Roman"/>
          <w:bCs/>
          <w:sz w:val="24"/>
          <w:szCs w:val="24"/>
          <w:lang w:bidi="en-US"/>
        </w:rPr>
      </w:pPr>
    </w:p>
    <w:p w14:paraId="20262A05" w14:textId="77777777" w:rsidR="009C1429" w:rsidRDefault="009C1429" w:rsidP="00A61557">
      <w:pPr>
        <w:spacing w:after="0"/>
        <w:rPr>
          <w:rFonts w:ascii="Times New Roman" w:hAnsi="Times New Roman"/>
          <w:bCs/>
          <w:sz w:val="24"/>
          <w:szCs w:val="24"/>
          <w:lang w:bidi="en-US"/>
        </w:rPr>
      </w:pPr>
    </w:p>
    <w:p w14:paraId="4B91E1FC" w14:textId="552194B4" w:rsidR="00F64B73" w:rsidRPr="00DC4A12" w:rsidRDefault="00F64B73" w:rsidP="00A61557">
      <w:pPr>
        <w:spacing w:after="0"/>
        <w:rPr>
          <w:rFonts w:ascii="Times New Roman" w:hAnsi="Times New Roman"/>
          <w:bCs/>
          <w:sz w:val="24"/>
          <w:szCs w:val="24"/>
          <w:lang w:bidi="en-US"/>
        </w:rPr>
      </w:pPr>
      <w:r>
        <w:rPr>
          <w:rFonts w:ascii="Times New Roman" w:hAnsi="Times New Roman"/>
          <w:bCs/>
          <w:sz w:val="24"/>
          <w:szCs w:val="24"/>
          <w:lang w:bidi="en-US"/>
        </w:rPr>
        <w:t xml:space="preserve">7- Zümre başkanlarınca birinci dönemde de olduğu gibi okulumuzda </w:t>
      </w:r>
      <w:proofErr w:type="spellStart"/>
      <w:r>
        <w:rPr>
          <w:rFonts w:ascii="Times New Roman" w:hAnsi="Times New Roman"/>
          <w:bCs/>
          <w:sz w:val="24"/>
          <w:szCs w:val="24"/>
          <w:lang w:bidi="en-US"/>
        </w:rPr>
        <w:t>BEP’li</w:t>
      </w:r>
      <w:proofErr w:type="spellEnd"/>
      <w:r>
        <w:rPr>
          <w:rFonts w:ascii="Times New Roman" w:hAnsi="Times New Roman"/>
          <w:bCs/>
          <w:sz w:val="24"/>
          <w:szCs w:val="24"/>
          <w:lang w:bidi="en-US"/>
        </w:rPr>
        <w:t xml:space="preserve"> ve </w:t>
      </w:r>
      <w:proofErr w:type="spellStart"/>
      <w:r>
        <w:rPr>
          <w:rFonts w:ascii="Times New Roman" w:hAnsi="Times New Roman"/>
          <w:bCs/>
          <w:sz w:val="24"/>
          <w:szCs w:val="24"/>
          <w:lang w:bidi="en-US"/>
        </w:rPr>
        <w:t>ZEP’li</w:t>
      </w:r>
      <w:proofErr w:type="spellEnd"/>
      <w:r>
        <w:rPr>
          <w:rFonts w:ascii="Times New Roman" w:hAnsi="Times New Roman"/>
          <w:bCs/>
          <w:sz w:val="24"/>
          <w:szCs w:val="24"/>
          <w:lang w:bidi="en-US"/>
        </w:rPr>
        <w:t xml:space="preserve"> öğrenciler için öğrencilerin bireysel öğrenmelerini ölçmeye yönelik</w:t>
      </w:r>
      <w:r w:rsidR="00763B7A">
        <w:rPr>
          <w:rFonts w:ascii="Times New Roman" w:hAnsi="Times New Roman"/>
          <w:bCs/>
          <w:sz w:val="24"/>
          <w:szCs w:val="24"/>
          <w:lang w:bidi="en-US"/>
        </w:rPr>
        <w:t xml:space="preserve"> sınavlar hazırlanması gerektiği görüşüldü ve karara bağlandı.</w:t>
      </w:r>
    </w:p>
    <w:p w14:paraId="2F422D34" w14:textId="77777777" w:rsidR="009C1429" w:rsidRPr="00DC4A12" w:rsidRDefault="009C1429" w:rsidP="00A61557">
      <w:pPr>
        <w:spacing w:after="0"/>
        <w:rPr>
          <w:rFonts w:ascii="Times New Roman" w:hAnsi="Times New Roman"/>
          <w:bCs/>
          <w:sz w:val="24"/>
          <w:szCs w:val="24"/>
          <w:lang w:bidi="en-US"/>
        </w:rPr>
      </w:pPr>
    </w:p>
    <w:p w14:paraId="04521370" w14:textId="16E002E6" w:rsidR="006606BB" w:rsidRDefault="00DC4A12" w:rsidP="00A61557">
      <w:pPr>
        <w:spacing w:after="0"/>
        <w:rPr>
          <w:rFonts w:ascii="Times New Roman" w:hAnsi="Times New Roman"/>
          <w:sz w:val="24"/>
          <w:szCs w:val="24"/>
        </w:rPr>
      </w:pPr>
      <w:r w:rsidRPr="00DC4A12">
        <w:rPr>
          <w:rFonts w:ascii="Times New Roman" w:hAnsi="Times New Roman"/>
          <w:bCs/>
          <w:sz w:val="24"/>
          <w:szCs w:val="24"/>
          <w:lang w:bidi="en-US"/>
        </w:rPr>
        <w:t xml:space="preserve">8- </w:t>
      </w:r>
      <w:r w:rsidR="00872214" w:rsidRPr="00961559">
        <w:rPr>
          <w:rFonts w:ascii="Times New Roman" w:hAnsi="Times New Roman"/>
          <w:sz w:val="24"/>
          <w:szCs w:val="24"/>
        </w:rPr>
        <w:t xml:space="preserve">2025 YKS ‘ye hazırlık sürecinde 2. </w:t>
      </w:r>
      <w:r w:rsidR="00872214" w:rsidRPr="00961559">
        <w:rPr>
          <w:rFonts w:ascii="Times New Roman" w:hAnsi="Times New Roman"/>
          <w:sz w:val="24"/>
          <w:szCs w:val="24"/>
        </w:rPr>
        <w:t>D</w:t>
      </w:r>
      <w:r w:rsidR="00872214" w:rsidRPr="00961559">
        <w:rPr>
          <w:rFonts w:ascii="Times New Roman" w:hAnsi="Times New Roman"/>
          <w:sz w:val="24"/>
          <w:szCs w:val="24"/>
        </w:rPr>
        <w:t>önem</w:t>
      </w:r>
      <w:r w:rsidR="00872214">
        <w:rPr>
          <w:rFonts w:ascii="Times New Roman" w:hAnsi="Times New Roman"/>
          <w:sz w:val="24"/>
          <w:szCs w:val="24"/>
        </w:rPr>
        <w:t xml:space="preserve"> süresince ders tekrarları ve eksik konulara ağırlık verilecek. Öğrencilere motivasyon ve düzenli çalışma ile ilgili bilgiler verilecek. Sosyal medya ve dikkat dağınıklığının zararları hakkında öğrencilerin bilgilendirilmesine karar verildi.</w:t>
      </w:r>
    </w:p>
    <w:p w14:paraId="4FBD8349" w14:textId="77777777" w:rsidR="00872214" w:rsidRDefault="00872214" w:rsidP="00A61557">
      <w:pPr>
        <w:spacing w:after="0"/>
        <w:rPr>
          <w:rFonts w:ascii="Times New Roman" w:hAnsi="Times New Roman"/>
          <w:sz w:val="24"/>
          <w:szCs w:val="24"/>
        </w:rPr>
      </w:pPr>
    </w:p>
    <w:p w14:paraId="3F65BF43" w14:textId="576E8021" w:rsidR="00872214" w:rsidRDefault="00872214" w:rsidP="00A61557">
      <w:pPr>
        <w:spacing w:after="0"/>
        <w:rPr>
          <w:rFonts w:ascii="Times New Roman" w:hAnsi="Times New Roman"/>
          <w:sz w:val="24"/>
          <w:szCs w:val="24"/>
        </w:rPr>
      </w:pPr>
      <w:r>
        <w:rPr>
          <w:rFonts w:ascii="Times New Roman" w:hAnsi="Times New Roman"/>
          <w:sz w:val="24"/>
          <w:szCs w:val="24"/>
        </w:rPr>
        <w:lastRenderedPageBreak/>
        <w:t xml:space="preserve">9- Gerek ders </w:t>
      </w:r>
      <w:r w:rsidR="001B3392">
        <w:rPr>
          <w:rFonts w:ascii="Times New Roman" w:hAnsi="Times New Roman"/>
          <w:sz w:val="24"/>
          <w:szCs w:val="24"/>
        </w:rPr>
        <w:t>esnasında</w:t>
      </w:r>
      <w:r>
        <w:rPr>
          <w:rFonts w:ascii="Times New Roman" w:hAnsi="Times New Roman"/>
          <w:sz w:val="24"/>
          <w:szCs w:val="24"/>
        </w:rPr>
        <w:t xml:space="preserve"> gerek okul </w:t>
      </w:r>
      <w:r w:rsidR="001B3392">
        <w:rPr>
          <w:rFonts w:ascii="Times New Roman" w:hAnsi="Times New Roman"/>
          <w:sz w:val="24"/>
          <w:szCs w:val="24"/>
        </w:rPr>
        <w:t>içinde</w:t>
      </w:r>
      <w:r>
        <w:rPr>
          <w:rFonts w:ascii="Times New Roman" w:hAnsi="Times New Roman"/>
          <w:sz w:val="24"/>
          <w:szCs w:val="24"/>
        </w:rPr>
        <w:t xml:space="preserve"> gerekse nöbetlerde, öğrencilerin ve öğretmenlerin herhangi bir kazayla ve olumsuzlukla karşılaşmaması için gerekli iş sağlığı ve iş güvenliği tedbirlerinin alınması gerektiği ifade edildi. Bu konuda okul idaresi, </w:t>
      </w:r>
      <w:r w:rsidR="001B3392">
        <w:rPr>
          <w:rFonts w:ascii="Times New Roman" w:hAnsi="Times New Roman"/>
          <w:sz w:val="24"/>
          <w:szCs w:val="24"/>
        </w:rPr>
        <w:t>nöbetçi öğretmen ve okul görevlileri ile servis şoförleri ile iş birliği yapılmasının önemi vurgulandı.</w:t>
      </w:r>
    </w:p>
    <w:p w14:paraId="07320004" w14:textId="77777777" w:rsidR="001B3392" w:rsidRDefault="001B3392" w:rsidP="00A61557">
      <w:pPr>
        <w:spacing w:after="0"/>
        <w:rPr>
          <w:rFonts w:ascii="Times New Roman" w:hAnsi="Times New Roman"/>
          <w:sz w:val="24"/>
          <w:szCs w:val="24"/>
        </w:rPr>
      </w:pPr>
    </w:p>
    <w:p w14:paraId="7B0D3B6B" w14:textId="33BF5F8C" w:rsidR="001B3392" w:rsidRDefault="001B3392" w:rsidP="00A61557">
      <w:pPr>
        <w:spacing w:after="0"/>
        <w:rPr>
          <w:rFonts w:ascii="Times New Roman" w:hAnsi="Times New Roman"/>
          <w:sz w:val="24"/>
          <w:szCs w:val="24"/>
        </w:rPr>
      </w:pPr>
      <w:r>
        <w:rPr>
          <w:rFonts w:ascii="Times New Roman" w:hAnsi="Times New Roman"/>
          <w:sz w:val="24"/>
          <w:szCs w:val="24"/>
        </w:rPr>
        <w:t>10- Türkiye Yüzyılı Maarif Modeli kapsamında öğrencilerimizi kapsayıcı eğitim içerisinde, dijitalleşme ve teknolojik platformlarla daha derslerin daha verimli hale getirilmesi gerektiği vurgulandı. Yine aynı şekilde, bakanlığımızın bizlere sunduğu MEBİ platformunda, öğrencilerin durumlarını takibi, kişisel gelişimleri, eğitimde planlama ve istatistiksel çalışmalar, sınav ve değerlendirme sistemleri aktif olarak kullanılmalı ve öğrenciler bu platforma kanalize edilmesi gerektiği kararına varıldı.</w:t>
      </w:r>
    </w:p>
    <w:p w14:paraId="4596737C" w14:textId="77777777" w:rsidR="001B3392" w:rsidRDefault="001B3392" w:rsidP="00A61557">
      <w:pPr>
        <w:spacing w:after="0"/>
        <w:rPr>
          <w:rFonts w:ascii="Times New Roman" w:hAnsi="Times New Roman"/>
          <w:sz w:val="24"/>
          <w:szCs w:val="24"/>
        </w:rPr>
      </w:pPr>
    </w:p>
    <w:p w14:paraId="2564DB13" w14:textId="3F837F5E" w:rsidR="001B3392" w:rsidRDefault="001B3392" w:rsidP="00A61557">
      <w:pPr>
        <w:spacing w:after="0"/>
        <w:rPr>
          <w:rFonts w:ascii="Times New Roman" w:hAnsi="Times New Roman"/>
          <w:sz w:val="24"/>
          <w:szCs w:val="24"/>
        </w:rPr>
      </w:pPr>
      <w:r>
        <w:rPr>
          <w:rFonts w:ascii="Times New Roman" w:hAnsi="Times New Roman"/>
          <w:sz w:val="24"/>
          <w:szCs w:val="24"/>
        </w:rPr>
        <w:t>11- Görüşülecek başka gündem maddesi kalmadığı</w:t>
      </w:r>
      <w:r w:rsidR="005A6BE9">
        <w:rPr>
          <w:rFonts w:ascii="Times New Roman" w:hAnsi="Times New Roman"/>
          <w:sz w:val="24"/>
          <w:szCs w:val="24"/>
        </w:rPr>
        <w:t xml:space="preserve">ndan, 2024 – 2025 Eğitim Öğretim Yılı 2. Döneminin verimli bir şekilde geçmesi dilekleriyle </w:t>
      </w:r>
      <w:r>
        <w:rPr>
          <w:rFonts w:ascii="Times New Roman" w:hAnsi="Times New Roman"/>
          <w:sz w:val="24"/>
          <w:szCs w:val="24"/>
        </w:rPr>
        <w:t xml:space="preserve">toplantı </w:t>
      </w:r>
      <w:r w:rsidR="005A6BE9">
        <w:rPr>
          <w:rFonts w:ascii="Times New Roman" w:hAnsi="Times New Roman"/>
          <w:sz w:val="24"/>
          <w:szCs w:val="24"/>
        </w:rPr>
        <w:t>zümre başkanlar başkanı tarafından sona erdirildi.</w:t>
      </w:r>
    </w:p>
    <w:p w14:paraId="28DBB58C" w14:textId="77777777" w:rsidR="005A6BE9" w:rsidRDefault="005A6BE9" w:rsidP="00A61557">
      <w:pPr>
        <w:spacing w:after="0"/>
        <w:rPr>
          <w:rFonts w:ascii="Times New Roman" w:hAnsi="Times New Roman"/>
          <w:sz w:val="24"/>
          <w:szCs w:val="24"/>
        </w:rPr>
      </w:pPr>
    </w:p>
    <w:p w14:paraId="4E231BAF" w14:textId="26A57F9A" w:rsidR="005A6BE9" w:rsidRDefault="005A6BE9" w:rsidP="00A61557">
      <w:pPr>
        <w:spacing w:after="0"/>
        <w:rPr>
          <w:rFonts w:ascii="Times New Roman" w:hAnsi="Times New Roman"/>
          <w:sz w:val="24"/>
          <w:szCs w:val="24"/>
        </w:rPr>
      </w:pPr>
      <w:r>
        <w:rPr>
          <w:rFonts w:ascii="Times New Roman" w:hAnsi="Times New Roman"/>
          <w:sz w:val="24"/>
          <w:szCs w:val="24"/>
        </w:rPr>
        <w:t>Toplantıya Katılanlar:</w:t>
      </w:r>
    </w:p>
    <w:p w14:paraId="118A5E2E" w14:textId="1F5F5E83" w:rsidR="005A6BE9" w:rsidRPr="00DC4A12" w:rsidRDefault="005A6BE9" w:rsidP="00A61557">
      <w:pPr>
        <w:spacing w:after="0"/>
        <w:rPr>
          <w:rFonts w:ascii="Times New Roman" w:hAnsi="Times New Roman"/>
          <w:bCs/>
          <w:sz w:val="24"/>
          <w:szCs w:val="24"/>
          <w:lang w:bidi="en-US"/>
        </w:rPr>
      </w:pPr>
      <w:r>
        <w:rPr>
          <w:rFonts w:ascii="Times New Roman" w:hAnsi="Times New Roman"/>
          <w:sz w:val="24"/>
          <w:szCs w:val="24"/>
        </w:rPr>
        <w:t>Ekli imza sirküsünde mevcuttur</w:t>
      </w:r>
    </w:p>
    <w:sectPr w:rsidR="005A6BE9" w:rsidRPr="00DC4A12" w:rsidSect="009C1429">
      <w:pgSz w:w="11906" w:h="16838"/>
      <w:pgMar w:top="720" w:right="720"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096"/>
    <w:rsid w:val="00024569"/>
    <w:rsid w:val="000301C4"/>
    <w:rsid w:val="00031BA7"/>
    <w:rsid w:val="00041F39"/>
    <w:rsid w:val="00042571"/>
    <w:rsid w:val="00060E31"/>
    <w:rsid w:val="000751C1"/>
    <w:rsid w:val="00080589"/>
    <w:rsid w:val="0009733A"/>
    <w:rsid w:val="000B0A78"/>
    <w:rsid w:val="00117837"/>
    <w:rsid w:val="00122C66"/>
    <w:rsid w:val="001742F6"/>
    <w:rsid w:val="00177A0B"/>
    <w:rsid w:val="001841B6"/>
    <w:rsid w:val="0019435B"/>
    <w:rsid w:val="001947F9"/>
    <w:rsid w:val="00196932"/>
    <w:rsid w:val="001B3392"/>
    <w:rsid w:val="001D7FC4"/>
    <w:rsid w:val="001E76F9"/>
    <w:rsid w:val="001F6BEC"/>
    <w:rsid w:val="002111D7"/>
    <w:rsid w:val="002208A1"/>
    <w:rsid w:val="002404C0"/>
    <w:rsid w:val="00240E83"/>
    <w:rsid w:val="00257637"/>
    <w:rsid w:val="00263463"/>
    <w:rsid w:val="00265B03"/>
    <w:rsid w:val="002702B0"/>
    <w:rsid w:val="002A2320"/>
    <w:rsid w:val="002A2BB5"/>
    <w:rsid w:val="003168E1"/>
    <w:rsid w:val="00321C17"/>
    <w:rsid w:val="0032413F"/>
    <w:rsid w:val="0032573D"/>
    <w:rsid w:val="00327AA5"/>
    <w:rsid w:val="003423BE"/>
    <w:rsid w:val="003430C8"/>
    <w:rsid w:val="00367EBB"/>
    <w:rsid w:val="003A3D7F"/>
    <w:rsid w:val="003B670F"/>
    <w:rsid w:val="003D0448"/>
    <w:rsid w:val="003D14F9"/>
    <w:rsid w:val="003D162D"/>
    <w:rsid w:val="003E5E5D"/>
    <w:rsid w:val="00404D8F"/>
    <w:rsid w:val="00426984"/>
    <w:rsid w:val="00445109"/>
    <w:rsid w:val="004A172B"/>
    <w:rsid w:val="004B663B"/>
    <w:rsid w:val="004C6563"/>
    <w:rsid w:val="004D1EFA"/>
    <w:rsid w:val="004E16D5"/>
    <w:rsid w:val="004E2A90"/>
    <w:rsid w:val="004E70DB"/>
    <w:rsid w:val="004F2F86"/>
    <w:rsid w:val="00523725"/>
    <w:rsid w:val="0052788F"/>
    <w:rsid w:val="00531BC1"/>
    <w:rsid w:val="00544124"/>
    <w:rsid w:val="00552270"/>
    <w:rsid w:val="00560456"/>
    <w:rsid w:val="0057491B"/>
    <w:rsid w:val="00574D42"/>
    <w:rsid w:val="0058190C"/>
    <w:rsid w:val="00582217"/>
    <w:rsid w:val="0058465E"/>
    <w:rsid w:val="0058601A"/>
    <w:rsid w:val="005903A4"/>
    <w:rsid w:val="00594719"/>
    <w:rsid w:val="00597096"/>
    <w:rsid w:val="005A6BE9"/>
    <w:rsid w:val="005C5871"/>
    <w:rsid w:val="005D3B57"/>
    <w:rsid w:val="005E2328"/>
    <w:rsid w:val="005E6F90"/>
    <w:rsid w:val="006052D7"/>
    <w:rsid w:val="00613565"/>
    <w:rsid w:val="00617D26"/>
    <w:rsid w:val="00622145"/>
    <w:rsid w:val="00636041"/>
    <w:rsid w:val="00645158"/>
    <w:rsid w:val="006606BB"/>
    <w:rsid w:val="00672C0E"/>
    <w:rsid w:val="0068520C"/>
    <w:rsid w:val="006A6289"/>
    <w:rsid w:val="006C4317"/>
    <w:rsid w:val="006C4994"/>
    <w:rsid w:val="006C6154"/>
    <w:rsid w:val="006E69B6"/>
    <w:rsid w:val="00702274"/>
    <w:rsid w:val="00713B71"/>
    <w:rsid w:val="00717B2F"/>
    <w:rsid w:val="00763B7A"/>
    <w:rsid w:val="00782608"/>
    <w:rsid w:val="0079340B"/>
    <w:rsid w:val="007A4F81"/>
    <w:rsid w:val="007D17C8"/>
    <w:rsid w:val="007E1307"/>
    <w:rsid w:val="007E2139"/>
    <w:rsid w:val="007E3606"/>
    <w:rsid w:val="007E40E6"/>
    <w:rsid w:val="007F0373"/>
    <w:rsid w:val="007F2E07"/>
    <w:rsid w:val="007F4A3F"/>
    <w:rsid w:val="0081273C"/>
    <w:rsid w:val="00836CE1"/>
    <w:rsid w:val="00850590"/>
    <w:rsid w:val="00865745"/>
    <w:rsid w:val="00872214"/>
    <w:rsid w:val="008C0A98"/>
    <w:rsid w:val="00946472"/>
    <w:rsid w:val="00955CC6"/>
    <w:rsid w:val="00961559"/>
    <w:rsid w:val="00962A82"/>
    <w:rsid w:val="00963018"/>
    <w:rsid w:val="00966971"/>
    <w:rsid w:val="00976973"/>
    <w:rsid w:val="00983111"/>
    <w:rsid w:val="009962D3"/>
    <w:rsid w:val="009B5AEA"/>
    <w:rsid w:val="009C1429"/>
    <w:rsid w:val="009F7D80"/>
    <w:rsid w:val="00A2314A"/>
    <w:rsid w:val="00A4549B"/>
    <w:rsid w:val="00A54459"/>
    <w:rsid w:val="00A61557"/>
    <w:rsid w:val="00A71AA2"/>
    <w:rsid w:val="00AA6CC7"/>
    <w:rsid w:val="00AC3519"/>
    <w:rsid w:val="00AE5A4D"/>
    <w:rsid w:val="00AF3F5D"/>
    <w:rsid w:val="00B14615"/>
    <w:rsid w:val="00B31DC7"/>
    <w:rsid w:val="00B46F66"/>
    <w:rsid w:val="00B6308F"/>
    <w:rsid w:val="00B74676"/>
    <w:rsid w:val="00B758C4"/>
    <w:rsid w:val="00B872A1"/>
    <w:rsid w:val="00BC6CBF"/>
    <w:rsid w:val="00BC6F92"/>
    <w:rsid w:val="00BD7D44"/>
    <w:rsid w:val="00BF50C7"/>
    <w:rsid w:val="00C12A2B"/>
    <w:rsid w:val="00C273AA"/>
    <w:rsid w:val="00C30261"/>
    <w:rsid w:val="00C66126"/>
    <w:rsid w:val="00C83912"/>
    <w:rsid w:val="00CA2BAA"/>
    <w:rsid w:val="00CB7BF7"/>
    <w:rsid w:val="00CD5FCE"/>
    <w:rsid w:val="00CE313B"/>
    <w:rsid w:val="00CE61B1"/>
    <w:rsid w:val="00CF148B"/>
    <w:rsid w:val="00D44169"/>
    <w:rsid w:val="00D46649"/>
    <w:rsid w:val="00D6152A"/>
    <w:rsid w:val="00D76D61"/>
    <w:rsid w:val="00D86073"/>
    <w:rsid w:val="00D87E9B"/>
    <w:rsid w:val="00DC4A12"/>
    <w:rsid w:val="00DE647F"/>
    <w:rsid w:val="00E009CD"/>
    <w:rsid w:val="00E02B06"/>
    <w:rsid w:val="00E271DB"/>
    <w:rsid w:val="00E43C9B"/>
    <w:rsid w:val="00E464D0"/>
    <w:rsid w:val="00E47649"/>
    <w:rsid w:val="00E546CA"/>
    <w:rsid w:val="00E7352E"/>
    <w:rsid w:val="00E91343"/>
    <w:rsid w:val="00E973F4"/>
    <w:rsid w:val="00F06B79"/>
    <w:rsid w:val="00F1490A"/>
    <w:rsid w:val="00F17DF5"/>
    <w:rsid w:val="00F24983"/>
    <w:rsid w:val="00F42780"/>
    <w:rsid w:val="00F64B73"/>
    <w:rsid w:val="00F71582"/>
    <w:rsid w:val="00F77FD0"/>
    <w:rsid w:val="00F802A8"/>
    <w:rsid w:val="00F96982"/>
    <w:rsid w:val="00FB2272"/>
    <w:rsid w:val="00FB55F7"/>
    <w:rsid w:val="00FC01F1"/>
    <w:rsid w:val="00FD7310"/>
    <w:rsid w:val="00FE1A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417C"/>
  <w15:chartTrackingRefBased/>
  <w15:docId w15:val="{72B18304-F394-4FCF-BB0C-B2CD7343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FD0"/>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7F2E07"/>
  </w:style>
  <w:style w:type="character" w:styleId="Kpr">
    <w:name w:val="Hyperlink"/>
    <w:uiPriority w:val="99"/>
    <w:unhideWhenUsed/>
    <w:rsid w:val="001E76F9"/>
    <w:rPr>
      <w:color w:val="0000FF"/>
      <w:u w:val="single"/>
    </w:rPr>
  </w:style>
  <w:style w:type="table" w:styleId="TabloKlavuzu">
    <w:name w:val="Table Grid"/>
    <w:basedOn w:val="NormalTablo"/>
    <w:uiPriority w:val="39"/>
    <w:rsid w:val="00A23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45109"/>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Default">
    <w:name w:val="Default"/>
    <w:uiPriority w:val="99"/>
    <w:semiHidden/>
    <w:rsid w:val="00445109"/>
    <w:pPr>
      <w:autoSpaceDE w:val="0"/>
      <w:autoSpaceDN w:val="0"/>
      <w:adjustRightInd w:val="0"/>
    </w:pPr>
    <w:rPr>
      <w:rFonts w:ascii="Times New Roman" w:hAnsi="Times New Roman"/>
      <w:color w:val="000000"/>
      <w:sz w:val="24"/>
      <w:szCs w:val="24"/>
      <w:lang w:eastAsia="en-US"/>
    </w:rPr>
  </w:style>
  <w:style w:type="character" w:styleId="Gl">
    <w:name w:val="Strong"/>
    <w:uiPriority w:val="22"/>
    <w:qFormat/>
    <w:rsid w:val="00445109"/>
    <w:rPr>
      <w:b/>
      <w:bCs/>
    </w:rPr>
  </w:style>
  <w:style w:type="paragraph" w:styleId="ListeParagraf">
    <w:name w:val="List Paragraph"/>
    <w:basedOn w:val="Normal"/>
    <w:uiPriority w:val="34"/>
    <w:qFormat/>
    <w:rsid w:val="00324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414516">
      <w:bodyDiv w:val="1"/>
      <w:marLeft w:val="0"/>
      <w:marRight w:val="0"/>
      <w:marTop w:val="0"/>
      <w:marBottom w:val="0"/>
      <w:divBdr>
        <w:top w:val="none" w:sz="0" w:space="0" w:color="auto"/>
        <w:left w:val="none" w:sz="0" w:space="0" w:color="auto"/>
        <w:bottom w:val="none" w:sz="0" w:space="0" w:color="auto"/>
        <w:right w:val="none" w:sz="0" w:space="0" w:color="auto"/>
      </w:divBdr>
    </w:div>
    <w:div w:id="343360389">
      <w:bodyDiv w:val="1"/>
      <w:marLeft w:val="0"/>
      <w:marRight w:val="0"/>
      <w:marTop w:val="0"/>
      <w:marBottom w:val="0"/>
      <w:divBdr>
        <w:top w:val="none" w:sz="0" w:space="0" w:color="auto"/>
        <w:left w:val="none" w:sz="0" w:space="0" w:color="auto"/>
        <w:bottom w:val="none" w:sz="0" w:space="0" w:color="auto"/>
        <w:right w:val="none" w:sz="0" w:space="0" w:color="auto"/>
      </w:divBdr>
    </w:div>
    <w:div w:id="1073165927">
      <w:bodyDiv w:val="1"/>
      <w:marLeft w:val="0"/>
      <w:marRight w:val="0"/>
      <w:marTop w:val="0"/>
      <w:marBottom w:val="0"/>
      <w:divBdr>
        <w:top w:val="none" w:sz="0" w:space="0" w:color="auto"/>
        <w:left w:val="none" w:sz="0" w:space="0" w:color="auto"/>
        <w:bottom w:val="none" w:sz="0" w:space="0" w:color="auto"/>
        <w:right w:val="none" w:sz="0" w:space="0" w:color="auto"/>
      </w:divBdr>
    </w:div>
    <w:div w:id="1477721832">
      <w:bodyDiv w:val="1"/>
      <w:marLeft w:val="0"/>
      <w:marRight w:val="0"/>
      <w:marTop w:val="0"/>
      <w:marBottom w:val="0"/>
      <w:divBdr>
        <w:top w:val="none" w:sz="0" w:space="0" w:color="auto"/>
        <w:left w:val="none" w:sz="0" w:space="0" w:color="auto"/>
        <w:bottom w:val="none" w:sz="0" w:space="0" w:color="auto"/>
        <w:right w:val="none" w:sz="0" w:space="0" w:color="auto"/>
      </w:divBdr>
    </w:div>
    <w:div w:id="1696886498">
      <w:bodyDiv w:val="1"/>
      <w:marLeft w:val="0"/>
      <w:marRight w:val="0"/>
      <w:marTop w:val="0"/>
      <w:marBottom w:val="0"/>
      <w:divBdr>
        <w:top w:val="none" w:sz="0" w:space="0" w:color="auto"/>
        <w:left w:val="none" w:sz="0" w:space="0" w:color="auto"/>
        <w:bottom w:val="none" w:sz="0" w:space="0" w:color="auto"/>
        <w:right w:val="none" w:sz="0" w:space="0" w:color="auto"/>
      </w:divBdr>
    </w:div>
    <w:div w:id="1747221923">
      <w:bodyDiv w:val="1"/>
      <w:marLeft w:val="0"/>
      <w:marRight w:val="0"/>
      <w:marTop w:val="0"/>
      <w:marBottom w:val="0"/>
      <w:divBdr>
        <w:top w:val="none" w:sz="0" w:space="0" w:color="auto"/>
        <w:left w:val="none" w:sz="0" w:space="0" w:color="auto"/>
        <w:bottom w:val="none" w:sz="0" w:space="0" w:color="auto"/>
        <w:right w:val="none" w:sz="0" w:space="0" w:color="auto"/>
      </w:divBdr>
    </w:div>
    <w:div w:id="1951669422">
      <w:bodyDiv w:val="1"/>
      <w:marLeft w:val="0"/>
      <w:marRight w:val="0"/>
      <w:marTop w:val="0"/>
      <w:marBottom w:val="0"/>
      <w:divBdr>
        <w:top w:val="none" w:sz="0" w:space="0" w:color="auto"/>
        <w:left w:val="none" w:sz="0" w:space="0" w:color="auto"/>
        <w:bottom w:val="none" w:sz="0" w:space="0" w:color="auto"/>
        <w:right w:val="none" w:sz="0" w:space="0" w:color="auto"/>
      </w:divBdr>
    </w:div>
    <w:div w:id="198253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FBD60-9BB6-476D-8741-0C3C6383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972</Words>
  <Characters>5542</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www.safierbas.com</vt:lpstr>
      <vt:lpstr/>
    </vt:vector>
  </TitlesOfParts>
  <Manager>www.safierbas.com</Manager>
  <Company>www.safierbas.com</Company>
  <LinksUpToDate>false</LinksUpToDate>
  <CharactersWithSpaces>6501</CharactersWithSpaces>
  <SharedDoc>false</SharedDoc>
  <HyperlinkBase>www.safierbas.com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subject>www.safierbas.com</dc:subject>
  <dc:creator>www.safierbas.com</dc:creator>
  <cp:keywords>www.safierbas.com</cp:keywords>
  <dc:description>www.safierbas.com</dc:description>
  <cp:lastModifiedBy>safi erbas</cp:lastModifiedBy>
  <cp:revision>2</cp:revision>
  <cp:lastPrinted>2016-08-19T12:44:00Z</cp:lastPrinted>
  <dcterms:created xsi:type="dcterms:W3CDTF">2025-02-08T16:01:00Z</dcterms:created>
  <dcterms:modified xsi:type="dcterms:W3CDTF">2025-02-08T16:01:00Z</dcterms:modified>
  <cp:category>www.safierbas.com</cp:category>
  <cp:contentStatus>www.safierbas.com</cp:contentStatus>
</cp:coreProperties>
</file>